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E4ED" w14:textId="60E87B3B" w:rsidR="00D13DC5" w:rsidRPr="00B76C36" w:rsidRDefault="00A4430E" w:rsidP="00CC303B">
      <w:pPr>
        <w:pStyle w:val="Naslov1"/>
        <w:rPr>
          <w:rFonts w:ascii="Calibri" w:hAnsi="Calibri" w:cs="Calibri"/>
          <w:b/>
          <w:bCs/>
          <w:sz w:val="34"/>
          <w:szCs w:val="34"/>
          <w:lang w:val="hr-HR"/>
        </w:rPr>
      </w:pPr>
      <w:r w:rsidRPr="00B76C36">
        <w:rPr>
          <w:rFonts w:ascii="Calibri" w:hAnsi="Calibri" w:cs="Calibri"/>
          <w:b/>
          <w:bCs/>
          <w:sz w:val="34"/>
          <w:szCs w:val="34"/>
          <w:lang w:val="hr-HR"/>
        </w:rPr>
        <w:t xml:space="preserve">TERME </w:t>
      </w:r>
      <w:r w:rsidR="00E80540" w:rsidRPr="00B76C36">
        <w:rPr>
          <w:rFonts w:ascii="Calibri" w:hAnsi="Calibri" w:cs="Calibri"/>
          <w:b/>
          <w:bCs/>
          <w:sz w:val="34"/>
          <w:szCs w:val="34"/>
          <w:lang w:val="hr-HR"/>
        </w:rPr>
        <w:t xml:space="preserve">RADENCI </w:t>
      </w:r>
    </w:p>
    <w:p w14:paraId="51CC78EC" w14:textId="77777777" w:rsidR="00D409D7" w:rsidRPr="00D409D7" w:rsidRDefault="00D409D7" w:rsidP="00D409D7">
      <w:pPr>
        <w:rPr>
          <w:sz w:val="10"/>
          <w:szCs w:val="10"/>
          <w:lang w:val="hr-HR"/>
        </w:rPr>
      </w:pPr>
    </w:p>
    <w:p w14:paraId="06F961B3" w14:textId="4D6E49A2" w:rsidR="00B26606" w:rsidRPr="0021478E" w:rsidRDefault="00E80540" w:rsidP="00CC303B">
      <w:pPr>
        <w:pStyle w:val="Naslov1"/>
        <w:rPr>
          <w:rFonts w:ascii="Calibri" w:hAnsi="Calibri" w:cs="Calibri"/>
          <w:szCs w:val="28"/>
          <w:lang w:val="hr-HR"/>
        </w:rPr>
      </w:pPr>
      <w:r w:rsidRPr="0021478E">
        <w:rPr>
          <w:rFonts w:ascii="Calibri" w:hAnsi="Calibri" w:cs="Calibri"/>
          <w:szCs w:val="28"/>
          <w:lang w:val="hr-HR"/>
        </w:rPr>
        <w:t xml:space="preserve"> </w:t>
      </w:r>
      <w:r w:rsidR="009C21B8">
        <w:rPr>
          <w:rFonts w:ascii="Calibri" w:hAnsi="Calibri" w:cs="Calibri"/>
          <w:szCs w:val="28"/>
          <w:lang w:val="hr-HR"/>
        </w:rPr>
        <w:t>INFORMATIVNI C</w:t>
      </w:r>
      <w:r w:rsidR="00D13DC5">
        <w:rPr>
          <w:rFonts w:ascii="Calibri" w:hAnsi="Calibri" w:cs="Calibri"/>
          <w:szCs w:val="28"/>
          <w:lang w:val="hr-HR"/>
        </w:rPr>
        <w:t>J</w:t>
      </w:r>
      <w:r w:rsidR="009C21B8">
        <w:rPr>
          <w:rFonts w:ascii="Calibri" w:hAnsi="Calibri" w:cs="Calibri"/>
          <w:szCs w:val="28"/>
          <w:lang w:val="hr-HR"/>
        </w:rPr>
        <w:t>EN</w:t>
      </w:r>
      <w:r w:rsidR="009A2259">
        <w:rPr>
          <w:rFonts w:ascii="Calibri" w:hAnsi="Calibri" w:cs="Calibri"/>
          <w:szCs w:val="28"/>
          <w:lang w:val="hr-HR"/>
        </w:rPr>
        <w:t>OVN</w:t>
      </w:r>
      <w:r w:rsidR="009C21B8">
        <w:rPr>
          <w:rFonts w:ascii="Calibri" w:hAnsi="Calibri" w:cs="Calibri"/>
          <w:szCs w:val="28"/>
          <w:lang w:val="hr-HR"/>
        </w:rPr>
        <w:t>IK ZA</w:t>
      </w:r>
      <w:r w:rsidR="0009232B" w:rsidRPr="0021478E">
        <w:rPr>
          <w:rFonts w:ascii="Calibri" w:hAnsi="Calibri" w:cs="Calibri"/>
          <w:szCs w:val="28"/>
          <w:lang w:val="hr-HR"/>
        </w:rPr>
        <w:t xml:space="preserve"> </w:t>
      </w:r>
      <w:r w:rsidR="00A4430E" w:rsidRPr="0021478E">
        <w:rPr>
          <w:rFonts w:ascii="Calibri" w:hAnsi="Calibri" w:cs="Calibri"/>
          <w:szCs w:val="28"/>
          <w:lang w:val="hr-HR"/>
        </w:rPr>
        <w:t>202</w:t>
      </w:r>
      <w:r w:rsidR="009C21B8">
        <w:rPr>
          <w:rFonts w:ascii="Calibri" w:hAnsi="Calibri" w:cs="Calibri"/>
          <w:szCs w:val="28"/>
          <w:lang w:val="hr-HR"/>
        </w:rPr>
        <w:t>6</w:t>
      </w:r>
      <w:r w:rsidR="0009232B" w:rsidRPr="0021478E">
        <w:rPr>
          <w:rFonts w:ascii="Calibri" w:hAnsi="Calibri" w:cs="Calibri"/>
          <w:szCs w:val="28"/>
          <w:lang w:val="hr-HR"/>
        </w:rPr>
        <w:t>.</w:t>
      </w:r>
    </w:p>
    <w:p w14:paraId="2825C72D" w14:textId="52118E58" w:rsidR="00F36798" w:rsidRDefault="00E149EF" w:rsidP="00A109C2">
      <w:pPr>
        <w:spacing w:line="240" w:lineRule="atLeast"/>
        <w:jc w:val="center"/>
        <w:rPr>
          <w:rFonts w:ascii="Calibri" w:hAnsi="Calibri" w:cs="Calibri"/>
          <w:b/>
          <w:color w:val="auto"/>
          <w:lang w:val="hr-HR"/>
        </w:rPr>
      </w:pPr>
      <w:r w:rsidRPr="0021478E">
        <w:rPr>
          <w:rFonts w:ascii="Calibri" w:hAnsi="Calibri" w:cs="Calibri"/>
          <w:color w:val="auto"/>
          <w:lang w:val="hr-HR"/>
        </w:rPr>
        <w:t>(m</w:t>
      </w:r>
      <w:r w:rsidR="00F36798" w:rsidRPr="0021478E">
        <w:rPr>
          <w:rFonts w:ascii="Calibri" w:hAnsi="Calibri" w:cs="Calibri"/>
          <w:color w:val="auto"/>
          <w:lang w:val="hr-HR"/>
        </w:rPr>
        <w:t>inim</w:t>
      </w:r>
      <w:r w:rsidR="0009232B" w:rsidRPr="0021478E">
        <w:rPr>
          <w:rFonts w:ascii="Calibri" w:hAnsi="Calibri" w:cs="Calibri"/>
          <w:color w:val="auto"/>
          <w:lang w:val="hr-HR"/>
        </w:rPr>
        <w:t>um boravka</w:t>
      </w:r>
      <w:r w:rsidR="00F36798" w:rsidRPr="0021478E">
        <w:rPr>
          <w:rFonts w:ascii="Calibri" w:hAnsi="Calibri" w:cs="Calibri"/>
          <w:color w:val="auto"/>
          <w:lang w:val="hr-HR"/>
        </w:rPr>
        <w:t xml:space="preserve"> </w:t>
      </w:r>
      <w:r w:rsidR="00A109C2" w:rsidRPr="0021478E">
        <w:rPr>
          <w:rFonts w:ascii="Calibri" w:hAnsi="Calibri" w:cs="Calibri"/>
          <w:color w:val="auto"/>
          <w:lang w:val="hr-HR"/>
        </w:rPr>
        <w:t>2 no</w:t>
      </w:r>
      <w:r w:rsidR="0009232B" w:rsidRPr="0021478E">
        <w:rPr>
          <w:rFonts w:ascii="Calibri" w:hAnsi="Calibri" w:cs="Calibri"/>
          <w:color w:val="auto"/>
          <w:lang w:val="hr-HR"/>
        </w:rPr>
        <w:t>ć</w:t>
      </w:r>
      <w:r w:rsidR="00A109C2" w:rsidRPr="0021478E">
        <w:rPr>
          <w:rFonts w:ascii="Calibri" w:hAnsi="Calibri" w:cs="Calibri"/>
          <w:color w:val="auto"/>
          <w:lang w:val="hr-HR"/>
        </w:rPr>
        <w:t>i)</w:t>
      </w:r>
      <w:r w:rsidR="0009232B" w:rsidRPr="0021478E">
        <w:rPr>
          <w:rFonts w:ascii="Calibri" w:hAnsi="Calibri" w:cs="Calibri"/>
          <w:b/>
          <w:color w:val="auto"/>
          <w:lang w:val="hr-HR"/>
        </w:rPr>
        <w:t xml:space="preserve"> </w:t>
      </w:r>
    </w:p>
    <w:p w14:paraId="6DACD023" w14:textId="19B9C2EE" w:rsidR="00D13DC5" w:rsidRPr="00B76C36" w:rsidRDefault="00D13DC5" w:rsidP="00A109C2">
      <w:pPr>
        <w:spacing w:line="240" w:lineRule="atLeast"/>
        <w:jc w:val="center"/>
        <w:rPr>
          <w:rFonts w:ascii="Calibri" w:hAnsi="Calibri" w:cs="Calibri"/>
          <w:b/>
          <w:color w:val="auto"/>
          <w:sz w:val="36"/>
          <w:szCs w:val="36"/>
          <w:lang w:val="hr-HR"/>
        </w:rPr>
      </w:pPr>
    </w:p>
    <w:p w14:paraId="0677F3D0" w14:textId="7614B262" w:rsidR="00D13DC5" w:rsidRPr="00D409D7" w:rsidRDefault="00D13DC5" w:rsidP="00D409D7">
      <w:pPr>
        <w:pStyle w:val="Odlomakpopisa"/>
        <w:numPr>
          <w:ilvl w:val="0"/>
          <w:numId w:val="27"/>
        </w:numPr>
        <w:spacing w:line="240" w:lineRule="atLeast"/>
        <w:rPr>
          <w:rFonts w:ascii="Calibri" w:hAnsi="Calibri" w:cs="Calibri"/>
          <w:b/>
          <w:color w:val="FF0000"/>
          <w:u w:val="single"/>
          <w:lang w:val="hr-HR"/>
        </w:rPr>
      </w:pPr>
      <w:r w:rsidRPr="00D409D7">
        <w:rPr>
          <w:rFonts w:ascii="Calibri" w:hAnsi="Calibri" w:cs="Calibri"/>
          <w:b/>
          <w:color w:val="FF0000"/>
          <w:u w:val="single"/>
          <w:lang w:val="hr-HR"/>
        </w:rPr>
        <w:t xml:space="preserve">NAPOMENA: CIJENE </w:t>
      </w:r>
      <w:r w:rsidR="00D409D7" w:rsidRPr="00D409D7">
        <w:rPr>
          <w:rFonts w:ascii="Calibri" w:hAnsi="Calibri" w:cs="Calibri"/>
          <w:b/>
          <w:color w:val="FF0000"/>
          <w:u w:val="single"/>
          <w:lang w:val="hr-HR"/>
        </w:rPr>
        <w:t xml:space="preserve">IZ CJENIKA </w:t>
      </w:r>
      <w:r w:rsidRPr="00D409D7">
        <w:rPr>
          <w:rFonts w:ascii="Calibri" w:hAnsi="Calibri" w:cs="Calibri"/>
          <w:b/>
          <w:color w:val="FF0000"/>
          <w:u w:val="single"/>
          <w:lang w:val="hr-HR"/>
        </w:rPr>
        <w:t xml:space="preserve">SU INFORMATIVNOG KARAKTERA. GRUPACIJA KORISTI DINAMIČKI SISTEM CIJENA, ŠTO ZNAČI DA SE ONE MIJENJAJU IZ DANA U DAN OVISNO O RASPOLOŽIVOSTI I TERMINIMA. STOGA JE OD IZUSETNE VAŽNOSTI </w:t>
      </w:r>
      <w:r w:rsidR="00D409D7" w:rsidRPr="00D409D7">
        <w:rPr>
          <w:rFonts w:ascii="Calibri" w:hAnsi="Calibri" w:cs="Calibri"/>
          <w:b/>
          <w:color w:val="FF0000"/>
          <w:u w:val="single"/>
          <w:lang w:val="hr-HR"/>
        </w:rPr>
        <w:t>DA POŠALJETE UPIT TE DA VAM MI NAPRAVIMO OBRAČUN PREMA TADAŠNJIM USLOVIMA I CIJENAMA.</w:t>
      </w:r>
    </w:p>
    <w:p w14:paraId="43B05A32" w14:textId="0A846354" w:rsidR="00D409D7" w:rsidRPr="00B76C36" w:rsidRDefault="00D409D7" w:rsidP="00D409D7">
      <w:pPr>
        <w:pStyle w:val="Odlomakpopisa"/>
        <w:spacing w:line="240" w:lineRule="atLeast"/>
        <w:rPr>
          <w:rFonts w:ascii="Calibri" w:hAnsi="Calibri" w:cs="Calibri"/>
          <w:b/>
          <w:color w:val="auto"/>
          <w:sz w:val="52"/>
          <w:szCs w:val="52"/>
          <w:lang w:val="hr-HR"/>
        </w:rPr>
      </w:pPr>
    </w:p>
    <w:p w14:paraId="13E3439E" w14:textId="77777777" w:rsidR="00B76C36" w:rsidRPr="00D13DC5" w:rsidRDefault="00B76C36" w:rsidP="00D409D7">
      <w:pPr>
        <w:pStyle w:val="Odlomakpopisa"/>
        <w:spacing w:line="240" w:lineRule="atLeast"/>
        <w:rPr>
          <w:rFonts w:ascii="Calibri" w:hAnsi="Calibri" w:cs="Calibri"/>
          <w:b/>
          <w:color w:val="auto"/>
          <w:lang w:val="hr-HR"/>
        </w:rPr>
      </w:pPr>
    </w:p>
    <w:p w14:paraId="4C56D733" w14:textId="10A5BD6C" w:rsidR="00F36798" w:rsidRDefault="00A4430E" w:rsidP="006903F0">
      <w:pPr>
        <w:jc w:val="both"/>
        <w:rPr>
          <w:rFonts w:ascii="Calibri" w:hAnsi="Calibri" w:cs="Calibri"/>
          <w:b/>
          <w:bCs/>
          <w:color w:val="auto"/>
          <w:sz w:val="22"/>
          <w:szCs w:val="22"/>
          <w:lang w:val="hr-HR"/>
        </w:rPr>
      </w:pPr>
      <w:bookmarkStart w:id="0" w:name="_Hlk212539759"/>
      <w:r w:rsidRPr="00D409D7">
        <w:rPr>
          <w:rFonts w:ascii="Calibri" w:hAnsi="Calibri" w:cs="Calibri"/>
          <w:b/>
          <w:bCs/>
          <w:color w:val="auto"/>
          <w:sz w:val="22"/>
          <w:szCs w:val="22"/>
          <w:lang w:val="hr-HR"/>
        </w:rPr>
        <w:t>C</w:t>
      </w:r>
      <w:r w:rsidR="00D13DC5" w:rsidRPr="00D409D7">
        <w:rPr>
          <w:rFonts w:ascii="Calibri" w:hAnsi="Calibri" w:cs="Calibri"/>
          <w:b/>
          <w:bCs/>
          <w:color w:val="auto"/>
          <w:sz w:val="22"/>
          <w:szCs w:val="22"/>
          <w:lang w:val="hr-HR"/>
        </w:rPr>
        <w:t xml:space="preserve">ijene u EUR </w:t>
      </w:r>
      <w:r w:rsidRPr="00D409D7">
        <w:rPr>
          <w:rFonts w:ascii="Calibri" w:hAnsi="Calibri" w:cs="Calibri"/>
          <w:b/>
          <w:bCs/>
          <w:color w:val="auto"/>
          <w:sz w:val="22"/>
          <w:szCs w:val="22"/>
          <w:lang w:val="hr-HR"/>
        </w:rPr>
        <w:t>po s</w:t>
      </w:r>
      <w:r w:rsidR="0009232B" w:rsidRPr="00D409D7">
        <w:rPr>
          <w:rFonts w:ascii="Calibri" w:hAnsi="Calibri" w:cs="Calibri"/>
          <w:b/>
          <w:bCs/>
          <w:color w:val="auto"/>
          <w:sz w:val="22"/>
          <w:szCs w:val="22"/>
          <w:lang w:val="hr-HR"/>
        </w:rPr>
        <w:t xml:space="preserve">obi na noć već </w:t>
      </w:r>
      <w:r w:rsidR="00D82CEC" w:rsidRPr="00D409D7">
        <w:rPr>
          <w:rFonts w:ascii="Calibri" w:hAnsi="Calibri" w:cs="Calibri"/>
          <w:b/>
          <w:bCs/>
          <w:color w:val="auto"/>
          <w:sz w:val="22"/>
          <w:szCs w:val="22"/>
          <w:lang w:val="hr-HR"/>
        </w:rPr>
        <w:t>od</w:t>
      </w:r>
      <w:r w:rsidR="00A07E5E" w:rsidRPr="00D409D7">
        <w:rPr>
          <w:rFonts w:ascii="Calibri" w:hAnsi="Calibri" w:cs="Calibri"/>
          <w:b/>
          <w:bCs/>
          <w:color w:val="auto"/>
          <w:sz w:val="22"/>
          <w:szCs w:val="22"/>
          <w:lang w:val="hr-HR"/>
        </w:rPr>
        <w:t>:</w:t>
      </w:r>
    </w:p>
    <w:p w14:paraId="4160947A" w14:textId="77777777" w:rsidR="00B76C36" w:rsidRPr="00D409D7" w:rsidRDefault="00B76C36" w:rsidP="006903F0">
      <w:pPr>
        <w:jc w:val="both"/>
        <w:rPr>
          <w:rFonts w:ascii="Calibri" w:hAnsi="Calibri" w:cs="Calibri"/>
          <w:b/>
          <w:bCs/>
          <w:color w:val="auto"/>
          <w:sz w:val="22"/>
          <w:szCs w:val="22"/>
          <w:lang w:val="hr-HR"/>
        </w:rPr>
      </w:pPr>
    </w:p>
    <w:tbl>
      <w:tblPr>
        <w:tblW w:w="10237" w:type="dxa"/>
        <w:tblInd w:w="-448" w:type="dxa"/>
        <w:tblLook w:val="04A0" w:firstRow="1" w:lastRow="0" w:firstColumn="1" w:lastColumn="0" w:noHBand="0" w:noVBand="1"/>
      </w:tblPr>
      <w:tblGrid>
        <w:gridCol w:w="2140"/>
        <w:gridCol w:w="1276"/>
        <w:gridCol w:w="992"/>
        <w:gridCol w:w="709"/>
        <w:gridCol w:w="851"/>
        <w:gridCol w:w="807"/>
        <w:gridCol w:w="894"/>
        <w:gridCol w:w="850"/>
        <w:gridCol w:w="864"/>
        <w:gridCol w:w="854"/>
      </w:tblGrid>
      <w:tr w:rsidR="000B30F3" w:rsidRPr="0021478E" w14:paraId="3359B76A" w14:textId="77777777" w:rsidTr="00B76C36">
        <w:trPr>
          <w:trHeight w:val="274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CB9CA" w:fill="E2EFDA"/>
            <w:vAlign w:val="center"/>
            <w:hideMark/>
          </w:tcPr>
          <w:bookmarkEnd w:id="0"/>
          <w:p w14:paraId="3A8A8ECD" w14:textId="77777777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Hotel/Tip sobe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2EFDA"/>
            <w:vAlign w:val="center"/>
            <w:hideMark/>
          </w:tcPr>
          <w:p w14:paraId="70952F0D" w14:textId="77777777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Broj osoba </w:t>
            </w:r>
          </w:p>
        </w:tc>
        <w:tc>
          <w:tcPr>
            <w:tcW w:w="3359" w:type="dxa"/>
            <w:gridSpan w:val="4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3B0B19" w14:textId="4ACDD9C5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 2026.</w:t>
            </w:r>
          </w:p>
        </w:tc>
        <w:tc>
          <w:tcPr>
            <w:tcW w:w="3462" w:type="dxa"/>
            <w:gridSpan w:val="4"/>
            <w:tcBorders>
              <w:top w:val="single" w:sz="8" w:space="0" w:color="auto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42257DD9" w14:textId="5E21DA74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</w:p>
        </w:tc>
      </w:tr>
      <w:tr w:rsidR="000B30F3" w:rsidRPr="0021478E" w14:paraId="5A55688A" w14:textId="77777777" w:rsidTr="00B76C36">
        <w:trPr>
          <w:trHeight w:val="274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E1F39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B608CA5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3359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0085F5" w14:textId="010B2A1D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5. 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7.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46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791FF70B" w14:textId="5F6A8823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3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5.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</w:p>
        </w:tc>
      </w:tr>
      <w:tr w:rsidR="000B30F3" w:rsidRPr="0021478E" w14:paraId="7338D96B" w14:textId="77777777" w:rsidTr="00B76C36">
        <w:trPr>
          <w:trHeight w:val="274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98669A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6A4EE14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3359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4E175D" w14:textId="2E07730B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8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8. 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46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4EE2F0B3" w14:textId="07225062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7.-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28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8.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0B30F3" w:rsidRPr="0021478E" w14:paraId="3E58F7AE" w14:textId="77777777" w:rsidTr="00B76C36">
        <w:trPr>
          <w:trHeight w:val="274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6F9D6A7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9ACBD61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3359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E9FD9F" w14:textId="24790F25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.11.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.12.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46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35B365E6" w14:textId="5E1268C7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. 2026. </w:t>
            </w:r>
          </w:p>
        </w:tc>
      </w:tr>
      <w:tr w:rsidR="000B30F3" w:rsidRPr="0021478E" w14:paraId="2498CCD2" w14:textId="77777777" w:rsidTr="00B76C36">
        <w:trPr>
          <w:trHeight w:val="261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22A0DB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981D8D0" w14:textId="77777777" w:rsidR="000B30F3" w:rsidRPr="0021478E" w:rsidRDefault="000B30F3" w:rsidP="000B30F3">
            <w:pP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</w:p>
        </w:tc>
        <w:tc>
          <w:tcPr>
            <w:tcW w:w="3359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6762B9" w14:textId="5C94F428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 </w:t>
            </w:r>
          </w:p>
        </w:tc>
        <w:tc>
          <w:tcPr>
            <w:tcW w:w="3462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1A435822" w14:textId="7500CFD1" w:rsidR="000B30F3" w:rsidRPr="0021478E" w:rsidRDefault="000B30F3" w:rsidP="000B30F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12.-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31.12.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22500E" w:rsidRPr="0021478E" w14:paraId="3CB87A7C" w14:textId="77777777" w:rsidTr="00B76C36">
        <w:trPr>
          <w:trHeight w:val="271"/>
        </w:trPr>
        <w:tc>
          <w:tcPr>
            <w:tcW w:w="3416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E2EFDA"/>
            <w:hideMark/>
          </w:tcPr>
          <w:p w14:paraId="14F65E2C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hr-HR" w:eastAsia="en-US"/>
              </w:rPr>
            </w:pPr>
            <w:r w:rsidRPr="00B76C36">
              <w:rPr>
                <w:rFonts w:ascii="Calibri" w:hAnsi="Calibri" w:cs="Calibri"/>
                <w:b/>
                <w:bCs/>
                <w:color w:val="auto"/>
                <w:sz w:val="28"/>
                <w:szCs w:val="28"/>
                <w:lang w:val="hr-HR" w:eastAsia="en-US"/>
              </w:rPr>
              <w:t>HOTEL RADIN****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877535" w14:textId="7A359713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NED</w:t>
            </w:r>
            <w:r w:rsidR="00A07E5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ELJA - ČETVRTA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K 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A84713" w14:textId="77777777" w:rsidR="0022500E" w:rsidRPr="0021478E" w:rsidRDefault="00CA47D8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PETA</w:t>
            </w:r>
            <w:r w:rsidR="00A07E5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K &amp; SU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BOTA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B6F0E" w14:textId="1727BDFA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NED</w:t>
            </w:r>
            <w:r w:rsidR="00A07E5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ELJA - ČETVRTA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K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CA04D0B" w14:textId="77777777" w:rsidR="0022500E" w:rsidRPr="0021478E" w:rsidRDefault="000A0A9F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PETA</w:t>
            </w:r>
            <w:r w:rsidR="00A07E5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K &amp; SU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BOTA</w:t>
            </w:r>
          </w:p>
        </w:tc>
      </w:tr>
      <w:tr w:rsidR="009C21B8" w:rsidRPr="0021478E" w14:paraId="33654943" w14:textId="77777777" w:rsidTr="00B76C36">
        <w:trPr>
          <w:trHeight w:val="274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E2EFDA"/>
            <w:hideMark/>
          </w:tcPr>
          <w:p w14:paraId="0C3FB893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hr-HR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hideMark/>
          </w:tcPr>
          <w:p w14:paraId="0398847F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hr-HR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1FAC3E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1F9188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1EBB10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FB388A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B4FD44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651290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85F7A0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79A2BE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BB</w:t>
            </w:r>
          </w:p>
        </w:tc>
      </w:tr>
      <w:tr w:rsidR="009C21B8" w:rsidRPr="0021478E" w14:paraId="6CDC28A0" w14:textId="77777777" w:rsidTr="00B76C36">
        <w:trPr>
          <w:trHeight w:val="40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14:paraId="4FB85B17" w14:textId="77777777" w:rsidR="0022500E" w:rsidRPr="0021478E" w:rsidRDefault="00FF39D4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krevetna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 soba economy single 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B73B2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548B" w14:textId="50945E0E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114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5374" w14:textId="18D83D7A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65D4" w14:textId="11E102A1" w:rsidR="0022500E" w:rsidRPr="0021478E" w:rsidRDefault="00A07E5E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26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43F2" w14:textId="5A0C7909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110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4ACC" w14:textId="31A4AD25" w:rsidR="0022500E" w:rsidRPr="0021478E" w:rsidRDefault="00A07E5E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26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2A36" w14:textId="2B66C541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110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12A3" w14:textId="76607936" w:rsidR="0022500E" w:rsidRPr="0021478E" w:rsidRDefault="00A07E5E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34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7D9D2" w14:textId="06703950" w:rsidR="0022500E" w:rsidRPr="0021478E" w:rsidRDefault="00A07E5E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9C21B8" w:rsidRPr="0021478E" w14:paraId="1C8B85EF" w14:textId="77777777" w:rsidTr="00B76C36">
        <w:trPr>
          <w:trHeight w:val="418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F8D129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krevetna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 soba economy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7CFFAA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FA92" w14:textId="4F68AB3C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78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7666" w14:textId="1FEBD49A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62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0C35" w14:textId="4FA865C7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2F55" w14:textId="576BA8A8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68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C72A" w14:textId="4CC8DCBD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76B1" w14:textId="6CC42928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68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3560" w14:textId="7BD60392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88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6BE1" w14:textId="5161EB44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72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9C21B8" w:rsidRPr="0021478E" w14:paraId="63869C29" w14:textId="77777777" w:rsidTr="00B76C36">
        <w:trPr>
          <w:trHeight w:val="61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14:paraId="2F9DEA95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krevetna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 soba economy Delux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3D17EA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5848" w14:textId="7D10AEA6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87B1" w14:textId="79093193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71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5A5B" w14:textId="269E8704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32B8" w14:textId="00D43015" w:rsidR="0022500E" w:rsidRPr="0021478E" w:rsidRDefault="00A07E5E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98A1" w14:textId="0574DE4D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45E2" w14:textId="539AA804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D070" w14:textId="67B5DB70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B0A4A" w14:textId="297C5574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81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9C21B8" w:rsidRPr="0021478E" w14:paraId="5A37A33B" w14:textId="77777777" w:rsidTr="00B76C36">
        <w:trPr>
          <w:trHeight w:val="566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14:paraId="3E21C496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krevetna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 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7F735A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1AC4" w14:textId="17DD8402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873A" w14:textId="209E5B85" w:rsidR="0022500E" w:rsidRPr="0021478E" w:rsidRDefault="00933BF6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6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947D" w14:textId="4376A99E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90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3FC5" w14:textId="2B7110FA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69E4" w14:textId="323551E4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90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3D72" w14:textId="515299A2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34B9" w14:textId="279663BB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94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89637" w14:textId="7FFE017E" w:rsidR="0022500E" w:rsidRPr="0021478E" w:rsidRDefault="00933BF6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9C21B8" w:rsidRPr="0021478E" w14:paraId="48E88EB5" w14:textId="77777777" w:rsidTr="00B76C36">
        <w:trPr>
          <w:trHeight w:val="54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7DF3F7" w14:textId="1307AA06" w:rsidR="0009232B" w:rsidRPr="0021478E" w:rsidRDefault="0022500E" w:rsidP="0009232B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krevetna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soba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s</w:t>
            </w:r>
            <w:r w:rsidR="00A07E5E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a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 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pomoćnim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ležajem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502EE" w14:textId="79B974B4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2 odrasla+ 1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</w:t>
            </w:r>
            <w:r w:rsidR="00CF5DD3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ete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do 12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godina</w:t>
            </w:r>
            <w:r w:rsidR="00933BF6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20C8" w14:textId="05319EE0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549A" w14:textId="0FF7EAFD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576A" w14:textId="1971D618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103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2B36" w14:textId="59342B21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79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AF2D" w14:textId="5D11F2AD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103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353A" w14:textId="19F7C666" w:rsidR="0022500E" w:rsidRPr="0021478E" w:rsidRDefault="00933BF6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7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D0C8" w14:textId="2FA283CB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107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B52E9" w14:textId="6046CD2A" w:rsidR="0022500E" w:rsidRPr="0021478E" w:rsidRDefault="009C21B8" w:rsidP="00933BF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9C21B8" w:rsidRPr="0021478E" w14:paraId="1E8E4E57" w14:textId="77777777" w:rsidTr="00B76C36">
        <w:trPr>
          <w:trHeight w:val="518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5A989C69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krevetna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soba Delux s</w:t>
            </w:r>
            <w:r w:rsidR="00A07E5E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a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 xml:space="preserve">dodatnim ležajem 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53B9E" w14:textId="718B9A34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2 odrasla+ 1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</w:t>
            </w:r>
            <w:r w:rsidR="00CF5DD3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ete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</w:t>
            </w:r>
            <w:r w:rsidR="00110D5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do 12 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godina</w:t>
            </w:r>
            <w:r w:rsidR="00110D5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CDD36" w14:textId="46989180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107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F3F08" w14:textId="4A104542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C449" w14:textId="1E61BDEC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113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40F11" w14:textId="273D19ED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FB42" w14:textId="695C9326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113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E505" w14:textId="7363B6F6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8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ED0D" w14:textId="1EED885E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17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DC57E" w14:textId="69149439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9C21B8" w:rsidRPr="0021478E" w14:paraId="1C909F20" w14:textId="77777777" w:rsidTr="00B76C36">
        <w:trPr>
          <w:trHeight w:val="549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546011BB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/>
              </w:rPr>
              <w:t>Suita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9520A2" w14:textId="13A7B288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2 odrasla+ 2 </w:t>
            </w:r>
            <w:r w:rsidR="00CF5DD3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dece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do 12 </w:t>
            </w:r>
            <w:r w:rsidR="00CF5DD3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godina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9754" w14:textId="54CCCA00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25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75F5D" w14:textId="367A3A6F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3134" w14:textId="1A7CBB27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13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5721" w14:textId="7C3721FB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99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7283" w14:textId="596FB9EA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13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B1084" w14:textId="56421B1C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5546D" w14:textId="06C637EB" w:rsidR="0022500E" w:rsidRPr="0021478E" w:rsidRDefault="00933BF6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</w:t>
            </w:r>
            <w:r w:rsidR="009C21B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35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47D1D" w14:textId="57C87453" w:rsidR="0022500E" w:rsidRPr="0021478E" w:rsidRDefault="009C21B8" w:rsidP="009C21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103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,00 €</w:t>
            </w:r>
          </w:p>
        </w:tc>
      </w:tr>
    </w:tbl>
    <w:p w14:paraId="73353D14" w14:textId="77777777" w:rsidR="00011801" w:rsidRPr="0021478E" w:rsidRDefault="00011801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5C7519C8" w14:textId="0A09B7BF" w:rsidR="00367C38" w:rsidRDefault="00367C38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31DABECE" w14:textId="2FD6A2F4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5836345E" w14:textId="3283F029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0AA131F6" w14:textId="65064E68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3DFAD3C8" w14:textId="5A9B7DFD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1A3D470D" w14:textId="3BDB8607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6FB19F3E" w14:textId="0C371286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16780436" w14:textId="417BEC9F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4A3170CB" w14:textId="77777777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468CE3BF" w14:textId="2609FF83" w:rsidR="00B76C36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689C185C" w14:textId="77777777" w:rsidR="00B76C36" w:rsidRPr="0021478E" w:rsidRDefault="00B76C36" w:rsidP="006903F0">
      <w:pPr>
        <w:jc w:val="both"/>
        <w:rPr>
          <w:rFonts w:ascii="Calibri" w:hAnsi="Calibri" w:cs="Calibri"/>
          <w:color w:val="auto"/>
          <w:sz w:val="18"/>
          <w:szCs w:val="18"/>
          <w:lang w:val="hr-HR"/>
        </w:rPr>
      </w:pPr>
    </w:p>
    <w:p w14:paraId="0F3F28CF" w14:textId="475F5E1C" w:rsidR="00D409D7" w:rsidRDefault="00D409D7" w:rsidP="00D409D7">
      <w:pPr>
        <w:jc w:val="both"/>
        <w:rPr>
          <w:rFonts w:ascii="Calibri" w:hAnsi="Calibri" w:cs="Calibri"/>
          <w:b/>
          <w:bCs/>
          <w:color w:val="auto"/>
          <w:sz w:val="22"/>
          <w:szCs w:val="22"/>
          <w:lang w:val="hr-HR"/>
        </w:rPr>
      </w:pPr>
      <w:r w:rsidRPr="00D409D7">
        <w:rPr>
          <w:rFonts w:ascii="Calibri" w:hAnsi="Calibri" w:cs="Calibri"/>
          <w:b/>
          <w:bCs/>
          <w:color w:val="auto"/>
          <w:sz w:val="22"/>
          <w:szCs w:val="22"/>
          <w:lang w:val="hr-HR"/>
        </w:rPr>
        <w:lastRenderedPageBreak/>
        <w:t>Cijene u EUR po sobi na noć već od:</w:t>
      </w:r>
    </w:p>
    <w:p w14:paraId="30AA2619" w14:textId="77777777" w:rsidR="00B76C36" w:rsidRPr="00D409D7" w:rsidRDefault="00B76C36" w:rsidP="00D409D7">
      <w:pPr>
        <w:jc w:val="both"/>
        <w:rPr>
          <w:rFonts w:ascii="Calibri" w:hAnsi="Calibri" w:cs="Calibri"/>
          <w:b/>
          <w:bCs/>
          <w:color w:val="auto"/>
          <w:sz w:val="22"/>
          <w:szCs w:val="22"/>
          <w:lang w:val="hr-HR"/>
        </w:rPr>
      </w:pPr>
    </w:p>
    <w:tbl>
      <w:tblPr>
        <w:tblW w:w="10251" w:type="dxa"/>
        <w:tblInd w:w="118" w:type="dxa"/>
        <w:tblLook w:val="04A0" w:firstRow="1" w:lastRow="0" w:firstColumn="1" w:lastColumn="0" w:noHBand="0" w:noVBand="1"/>
      </w:tblPr>
      <w:tblGrid>
        <w:gridCol w:w="1432"/>
        <w:gridCol w:w="2126"/>
        <w:gridCol w:w="850"/>
        <w:gridCol w:w="875"/>
        <w:gridCol w:w="826"/>
        <w:gridCol w:w="751"/>
        <w:gridCol w:w="950"/>
        <w:gridCol w:w="709"/>
        <w:gridCol w:w="851"/>
        <w:gridCol w:w="881"/>
      </w:tblGrid>
      <w:tr w:rsidR="00DD0F90" w:rsidRPr="0021478E" w14:paraId="1700A09A" w14:textId="77777777" w:rsidTr="009A2259">
        <w:trPr>
          <w:trHeight w:val="218"/>
        </w:trPr>
        <w:tc>
          <w:tcPr>
            <w:tcW w:w="1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CB9CA" w:fill="E2EFDA"/>
            <w:vAlign w:val="center"/>
            <w:hideMark/>
          </w:tcPr>
          <w:p w14:paraId="0853B866" w14:textId="77777777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Hotel/Tip sobe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2EFDA"/>
            <w:vAlign w:val="center"/>
            <w:hideMark/>
          </w:tcPr>
          <w:p w14:paraId="0ED5C818" w14:textId="77777777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Broj osoba </w:t>
            </w:r>
          </w:p>
        </w:tc>
        <w:tc>
          <w:tcPr>
            <w:tcW w:w="3302" w:type="dxa"/>
            <w:gridSpan w:val="4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6A0C8C" w14:textId="36B666E1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 2026.</w:t>
            </w:r>
          </w:p>
        </w:tc>
        <w:tc>
          <w:tcPr>
            <w:tcW w:w="3391" w:type="dxa"/>
            <w:gridSpan w:val="4"/>
            <w:tcBorders>
              <w:top w:val="single" w:sz="8" w:space="0" w:color="auto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117029CF" w14:textId="19438E8A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</w:p>
        </w:tc>
      </w:tr>
      <w:tr w:rsidR="00DD0F90" w:rsidRPr="0021478E" w14:paraId="3CE32B84" w14:textId="77777777" w:rsidTr="009A2259">
        <w:trPr>
          <w:trHeight w:val="218"/>
        </w:trPr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E1DE27B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B863471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330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96AFE3" w14:textId="161A245A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5. 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7.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391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6DE67353" w14:textId="597241EC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3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5.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</w:p>
        </w:tc>
      </w:tr>
      <w:tr w:rsidR="00DD0F90" w:rsidRPr="0021478E" w14:paraId="2ABA9467" w14:textId="77777777" w:rsidTr="009A2259">
        <w:trPr>
          <w:trHeight w:val="218"/>
        </w:trPr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209443C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88BB777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330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0A523B" w14:textId="3A9399C5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8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8. 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391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4E0180E4" w14:textId="5E81C1D3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7.-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28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8.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DD0F90" w:rsidRPr="0021478E" w14:paraId="60933DBD" w14:textId="77777777" w:rsidTr="009A2259">
        <w:trPr>
          <w:trHeight w:val="218"/>
        </w:trPr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2DC0AA2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E90D32C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330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023585" w14:textId="15BF0E8E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.11.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.12.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391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70CC16CA" w14:textId="16F56279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20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. 2026. </w:t>
            </w:r>
          </w:p>
        </w:tc>
      </w:tr>
      <w:tr w:rsidR="00DD0F90" w:rsidRPr="0021478E" w14:paraId="68C023B0" w14:textId="77777777" w:rsidTr="009A2259">
        <w:trPr>
          <w:trHeight w:val="218"/>
        </w:trPr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BB46D54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3D2F80C" w14:textId="77777777" w:rsidR="00DD0F90" w:rsidRPr="0021478E" w:rsidRDefault="00DD0F90" w:rsidP="00DD0F90">
            <w:pP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</w:p>
        </w:tc>
        <w:tc>
          <w:tcPr>
            <w:tcW w:w="3302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82B79A" w14:textId="5B2E763D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 </w:t>
            </w:r>
          </w:p>
        </w:tc>
        <w:tc>
          <w:tcPr>
            <w:tcW w:w="3391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bottom"/>
            <w:hideMark/>
          </w:tcPr>
          <w:p w14:paraId="04CA8795" w14:textId="27283D36" w:rsidR="00DD0F90" w:rsidRPr="0021478E" w:rsidRDefault="00DD0F90" w:rsidP="00DD0F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12.-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ED21AA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31.12.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22500E" w:rsidRPr="0021478E" w14:paraId="462764F8" w14:textId="77777777" w:rsidTr="009A2259">
        <w:trPr>
          <w:trHeight w:val="235"/>
        </w:trPr>
        <w:tc>
          <w:tcPr>
            <w:tcW w:w="3558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E2EFDA"/>
            <w:hideMark/>
          </w:tcPr>
          <w:p w14:paraId="2E25F87F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hr-HR" w:eastAsia="en-US"/>
              </w:rPr>
            </w:pPr>
            <w:r w:rsidRPr="00B76C3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hr-HR" w:eastAsia="en-US"/>
              </w:rPr>
              <w:t>HOTEL IZVIR****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AE6A6" w14:textId="2378C5C7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NEDELJA - ČETVRTA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K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2F1EDB" w14:textId="77777777" w:rsidR="0022500E" w:rsidRPr="0021478E" w:rsidRDefault="000A0A9F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PETA</w:t>
            </w:r>
            <w:r w:rsidR="00017FB3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K &amp; SU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BOTA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BFAC5F" w14:textId="6B4829E0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NEDELJA - ČETVRTAK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044B02C" w14:textId="77777777" w:rsidR="0022500E" w:rsidRPr="0021478E" w:rsidRDefault="000A0A9F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PETA</w:t>
            </w:r>
            <w:r w:rsidR="00017FB3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K &amp; SU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BOTA</w:t>
            </w:r>
          </w:p>
        </w:tc>
      </w:tr>
      <w:tr w:rsidR="0022500E" w:rsidRPr="0021478E" w14:paraId="04BE2CF9" w14:textId="77777777" w:rsidTr="009A2259">
        <w:trPr>
          <w:trHeight w:val="237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000000" w:fill="E2EFDA"/>
            <w:hideMark/>
          </w:tcPr>
          <w:p w14:paraId="705967E4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hr-HR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hideMark/>
          </w:tcPr>
          <w:p w14:paraId="30F381F3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hr-HR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CD2551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1D4654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FDD4F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79DC8B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E86DA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58488B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E3ACD3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869FA90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</w:tr>
      <w:tr w:rsidR="0022500E" w:rsidRPr="0021478E" w14:paraId="2C5BFCEC" w14:textId="77777777" w:rsidTr="009A2259">
        <w:trPr>
          <w:trHeight w:val="363"/>
        </w:trPr>
        <w:tc>
          <w:tcPr>
            <w:tcW w:w="143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14:paraId="0ED00AF3" w14:textId="77777777" w:rsidR="0022500E" w:rsidRPr="0021478E" w:rsidRDefault="0009232B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Jednokrevetna 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soba Standard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40D27C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C073" w14:textId="6BC16B1E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100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0114" w14:textId="6C19C0AC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84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1524" w14:textId="64868BFC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114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B463" w14:textId="2738FDFF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98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F72F" w14:textId="3E84154A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114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88EA" w14:textId="6CA54BBB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98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2D62" w14:textId="0DA61E71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28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5E12A" w14:textId="5837F106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112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D82CEC" w:rsidRPr="0021478E" w14:paraId="53E95C2D" w14:textId="77777777" w:rsidTr="009A2259">
        <w:trPr>
          <w:trHeight w:val="363"/>
        </w:trPr>
        <w:tc>
          <w:tcPr>
            <w:tcW w:w="143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</w:tcPr>
          <w:p w14:paraId="18EBF7A1" w14:textId="2EC7AF14" w:rsidR="00D82CEC" w:rsidRPr="0021478E" w:rsidRDefault="00D82CEC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Dvokrevetna soba economy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878B85" w14:textId="23C8427B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03159" w14:textId="516DE7C7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72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20D6" w14:textId="0AE3F62C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56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2952B" w14:textId="2E4244AD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79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943F" w14:textId="4559A43F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63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11804" w14:textId="543A9F32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79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33734" w14:textId="200D7329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63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B95C" w14:textId="2331C8E9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6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18AE74" w14:textId="5B96FDF7" w:rsidR="00D82CEC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70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22500E" w:rsidRPr="0021478E" w14:paraId="3023ACD5" w14:textId="77777777" w:rsidTr="009A2259">
        <w:trPr>
          <w:trHeight w:val="341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02BC87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krevetna </w:t>
            </w: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soba Standard </w:t>
            </w:r>
          </w:p>
        </w:tc>
        <w:tc>
          <w:tcPr>
            <w:tcW w:w="212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77C3B" w14:textId="77777777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C093" w14:textId="79BFAC7C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78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7269" w14:textId="30235C49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62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0A06" w14:textId="28DC4486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85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66E3" w14:textId="45B39AF7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6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0315" w14:textId="384E70FE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85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16C4" w14:textId="38084DED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6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4ABF" w14:textId="18111FAC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92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970A8" w14:textId="26D65FB5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76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22500E" w:rsidRPr="0021478E" w14:paraId="44DCCE11" w14:textId="77777777" w:rsidTr="009A2259">
        <w:trPr>
          <w:trHeight w:val="727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AA2C03" w14:textId="3574A89F" w:rsidR="0022500E" w:rsidRPr="0021478E" w:rsidRDefault="0022500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krevetna </w:t>
            </w:r>
            <w:r w:rsidR="00C74062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soba Standard s</w:t>
            </w:r>
            <w:r w:rsidR="00D82CEC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a</w:t>
            </w:r>
            <w:r w:rsidR="00C74062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</w:t>
            </w:r>
            <w:r w:rsidR="00D82CEC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pomoć</w:t>
            </w:r>
            <w:r w:rsidR="0009232B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nim ležajem</w:t>
            </w:r>
          </w:p>
        </w:tc>
        <w:tc>
          <w:tcPr>
            <w:tcW w:w="212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67579E" w14:textId="49B2D77F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odrasla+ 1 </w:t>
            </w:r>
            <w:r w:rsidR="0009232B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dete </w:t>
            </w:r>
            <w:r w:rsidR="001C39FA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 do 12 </w:t>
            </w:r>
            <w:r w:rsidR="0009232B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godina 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 </w:t>
            </w:r>
            <w:r w:rsidR="001C39FA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+ 1 d</w:t>
            </w:r>
            <w:r w:rsidR="009A2259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e</w:t>
            </w:r>
            <w:r w:rsidR="001C39FA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te</w:t>
            </w:r>
            <w:r w:rsidR="00CF5DD3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 do 5,99 godina 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0AC9" w14:textId="5F257D21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91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9851" w14:textId="3C0FBD13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6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FFFE" w14:textId="515066D8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98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7F54" w14:textId="3395E910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74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7B01" w14:textId="14D5CA71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98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A5C3" w14:textId="083EC156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74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FFDB" w14:textId="75C5F053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105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6627A" w14:textId="5D3DD884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81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</w:tr>
      <w:tr w:rsidR="0022500E" w:rsidRPr="0021478E" w14:paraId="267E3648" w14:textId="77777777" w:rsidTr="009A2259">
        <w:trPr>
          <w:trHeight w:val="38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14:paraId="65DA43CE" w14:textId="77777777" w:rsidR="0022500E" w:rsidRPr="0021478E" w:rsidRDefault="00B55F3E" w:rsidP="0022500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S</w:t>
            </w:r>
            <w:r w:rsidR="0022500E" w:rsidRPr="0021478E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uita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829AE" w14:textId="6D01FACD" w:rsidR="0022500E" w:rsidRPr="0021478E" w:rsidRDefault="0022500E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odrasla+ 2 </w:t>
            </w:r>
            <w:r w:rsidR="0009232B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dece do 12 godina </w:t>
            </w: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A4A5" w14:textId="474BDF0B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114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1CC4" w14:textId="43A9FB71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82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73D8" w14:textId="29E757BD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21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DF2A" w14:textId="2B2E8837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22D9" w14:textId="42E44AAA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21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E1CF" w14:textId="7F5BBDDA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89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8929" w14:textId="08DD9D9A" w:rsidR="0022500E" w:rsidRPr="0021478E" w:rsidRDefault="00017FB3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</w:t>
            </w:r>
            <w:r w:rsidR="00D82CEC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28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89DE4" w14:textId="11892F17" w:rsidR="0022500E" w:rsidRPr="0021478E" w:rsidRDefault="00D82CEC" w:rsidP="002250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96</w:t>
            </w:r>
            <w:r w:rsidR="0022500E" w:rsidRPr="0021478E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</w:tr>
    </w:tbl>
    <w:p w14:paraId="09872D2E" w14:textId="77777777" w:rsidR="00D82CEC" w:rsidRPr="0021478E" w:rsidRDefault="00D82CEC" w:rsidP="006903F0">
      <w:pPr>
        <w:jc w:val="both"/>
        <w:rPr>
          <w:rFonts w:ascii="Calibri" w:hAnsi="Calibri" w:cs="Calibri"/>
          <w:color w:val="auto"/>
          <w:sz w:val="22"/>
          <w:szCs w:val="22"/>
          <w:lang w:val="hr-HR"/>
        </w:rPr>
      </w:pPr>
    </w:p>
    <w:p w14:paraId="63718E80" w14:textId="260D50DD" w:rsidR="006903F0" w:rsidRPr="00F66E32" w:rsidRDefault="0009232B" w:rsidP="006903F0">
      <w:pPr>
        <w:jc w:val="both"/>
        <w:rPr>
          <w:rFonts w:ascii="Calibri" w:hAnsi="Calibri" w:cs="Calibri"/>
          <w:b/>
          <w:bCs/>
          <w:color w:val="auto"/>
          <w:sz w:val="22"/>
          <w:szCs w:val="22"/>
          <w:lang w:val="sr-Latn-RS"/>
        </w:rPr>
      </w:pPr>
      <w:r w:rsidRPr="00F66E32">
        <w:rPr>
          <w:rFonts w:ascii="Calibri" w:hAnsi="Calibri" w:cs="Calibri"/>
          <w:b/>
          <w:bCs/>
          <w:color w:val="auto"/>
          <w:sz w:val="22"/>
          <w:szCs w:val="22"/>
          <w:lang w:val="sr-Latn-RS"/>
        </w:rPr>
        <w:t>Cena uključuje</w:t>
      </w:r>
      <w:r w:rsidR="006903F0" w:rsidRPr="00F66E32">
        <w:rPr>
          <w:rFonts w:ascii="Calibri" w:hAnsi="Calibri" w:cs="Calibri"/>
          <w:b/>
          <w:bCs/>
          <w:color w:val="auto"/>
          <w:sz w:val="22"/>
          <w:szCs w:val="22"/>
          <w:lang w:val="sr-Latn-RS"/>
        </w:rPr>
        <w:t xml:space="preserve">: </w:t>
      </w:r>
    </w:p>
    <w:p w14:paraId="0743EDEA" w14:textId="603FB201" w:rsidR="00F21D68" w:rsidRPr="00F66E32" w:rsidRDefault="00C752A0" w:rsidP="006903F0">
      <w:pPr>
        <w:rPr>
          <w:rFonts w:ascii="Calibri" w:hAnsi="Calibri" w:cs="Calibri"/>
          <w:color w:val="auto"/>
          <w:sz w:val="22"/>
          <w:szCs w:val="22"/>
          <w:lang w:val="sr-Latn-RS"/>
        </w:rPr>
      </w:pP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t>Boravak u odabranoj jedinici, bogati bife doručak i večera, mogućnost dijetalne ili vegetarijanske ishrane, neograničeno kupanje u termalnom kompleksu Lečilišta Radenci, 1x dnevno ulaz u svet sauna do 15:00 časova (korišćenje moguće do 16:00 časova), osim na dan odlaska, neograničeno pijenje mineralne vode u okviru pitke kure bez čaše, korišćenje kućnog ogrtača, jutarnja gimnastika i aqua fitnes (ponedeljak – subota).</w:t>
      </w:r>
    </w:p>
    <w:p w14:paraId="0AEE826A" w14:textId="77777777" w:rsidR="00C752A0" w:rsidRPr="00F66E32" w:rsidRDefault="00C752A0" w:rsidP="006903F0">
      <w:pPr>
        <w:rPr>
          <w:rFonts w:ascii="Calibri" w:hAnsi="Calibri" w:cs="Calibri"/>
          <w:color w:val="auto"/>
          <w:sz w:val="22"/>
          <w:szCs w:val="22"/>
          <w:lang w:val="sr-Latn-RS"/>
        </w:rPr>
      </w:pPr>
    </w:p>
    <w:p w14:paraId="540AD850" w14:textId="77777777" w:rsidR="006903F0" w:rsidRPr="00B76C36" w:rsidRDefault="0009232B" w:rsidP="006903F0">
      <w:pPr>
        <w:rPr>
          <w:rFonts w:ascii="Calibri" w:hAnsi="Calibri" w:cs="Calibri"/>
          <w:color w:val="auto"/>
          <w:sz w:val="20"/>
          <w:szCs w:val="20"/>
          <w:lang w:val="sr-Latn-RS"/>
        </w:rPr>
      </w:pP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 xml:space="preserve">Doplate: </w:t>
      </w:r>
    </w:p>
    <w:p w14:paraId="6D7615F2" w14:textId="436B522B" w:rsidR="00950BC4" w:rsidRPr="00B76C36" w:rsidRDefault="00C752A0" w:rsidP="00851AF4">
      <w:pPr>
        <w:autoSpaceDN w:val="0"/>
        <w:rPr>
          <w:rFonts w:ascii="Calibri" w:hAnsi="Calibri" w:cs="Calibri"/>
          <w:color w:val="auto"/>
          <w:sz w:val="20"/>
          <w:szCs w:val="20"/>
          <w:lang w:val="sr-Latn-RS"/>
        </w:rPr>
      </w:pP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 xml:space="preserve">•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Dodatni pansionski obrok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>: 20 €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br/>
        <w:t xml:space="preserve">•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Dečji krevetac u sobi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>: 10 €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br/>
        <w:t xml:space="preserve">•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Korišćenje saune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 xml:space="preserve"> na dan odlaska i svakodnevno nakon 16:00 časova za hotelske goste: 5,00 € po osobi/dan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br/>
        <w:t xml:space="preserve">•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Boravišna taksa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>: oko 2,50 €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br/>
        <w:t xml:space="preserve">•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Boravak od 1 noći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>: +10%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br/>
        <w:t xml:space="preserve">•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Prijava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 xml:space="preserve"> (jednokratna doplata bez obzira na dužinu boravka): 2,50 €</w:t>
      </w:r>
    </w:p>
    <w:p w14:paraId="44F14FB1" w14:textId="77777777" w:rsidR="00C752A0" w:rsidRPr="00B76C36" w:rsidRDefault="00C752A0" w:rsidP="00851AF4">
      <w:pPr>
        <w:autoSpaceDN w:val="0"/>
        <w:rPr>
          <w:rFonts w:ascii="Calibri" w:hAnsi="Calibri" w:cs="Calibri"/>
          <w:color w:val="auto"/>
          <w:sz w:val="20"/>
          <w:szCs w:val="20"/>
          <w:lang w:val="sr-Latn-RS"/>
        </w:rPr>
      </w:pPr>
    </w:p>
    <w:p w14:paraId="76EE2204" w14:textId="6634E723" w:rsidR="00950BC4" w:rsidRPr="00B76C36" w:rsidRDefault="00950BC4" w:rsidP="00851AF4">
      <w:pPr>
        <w:autoSpaceDN w:val="0"/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</w:pP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Dodatno:</w:t>
      </w:r>
    </w:p>
    <w:p w14:paraId="4CCBD118" w14:textId="4505C515" w:rsidR="00C752A0" w:rsidRPr="00B76C36" w:rsidRDefault="00C752A0" w:rsidP="00C752A0">
      <w:pPr>
        <w:autoSpaceDN w:val="0"/>
        <w:rPr>
          <w:rFonts w:ascii="Calibri" w:hAnsi="Calibri" w:cs="Calibri"/>
          <w:color w:val="auto"/>
          <w:sz w:val="20"/>
          <w:szCs w:val="20"/>
          <w:lang w:val="sr-Latn-RS"/>
        </w:rPr>
      </w:pP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 xml:space="preserve">-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Dnevni odmor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 xml:space="preserve"> (od 10:00 do 18:00): cena – 30% od cene sobe (osnovna cena prema Rack Rate cenovniku)</w:t>
      </w:r>
    </w:p>
    <w:p w14:paraId="422161A8" w14:textId="0489DE02" w:rsidR="00C752A0" w:rsidRPr="00B76C36" w:rsidRDefault="00C752A0" w:rsidP="00C752A0">
      <w:pPr>
        <w:autoSpaceDN w:val="0"/>
        <w:rPr>
          <w:rFonts w:ascii="Calibri" w:hAnsi="Calibri" w:cs="Calibri"/>
          <w:color w:val="auto"/>
          <w:sz w:val="20"/>
          <w:szCs w:val="20"/>
          <w:lang w:val="sr-Latn-RS"/>
        </w:rPr>
      </w:pP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 xml:space="preserve">- </w:t>
      </w:r>
      <w:r w:rsidRPr="00B76C36">
        <w:rPr>
          <w:rFonts w:ascii="Calibri" w:hAnsi="Calibri" w:cs="Calibri"/>
          <w:b/>
          <w:bCs/>
          <w:color w:val="auto"/>
          <w:sz w:val="20"/>
          <w:szCs w:val="20"/>
          <w:lang w:val="sr-Latn-RS"/>
        </w:rPr>
        <w:t>Rani dolazak i kasni odlazak</w:t>
      </w:r>
      <w:r w:rsidRPr="00B76C36">
        <w:rPr>
          <w:rFonts w:ascii="Calibri" w:hAnsi="Calibri" w:cs="Calibri"/>
          <w:color w:val="auto"/>
          <w:sz w:val="20"/>
          <w:szCs w:val="20"/>
          <w:lang w:val="sr-Latn-RS"/>
        </w:rPr>
        <w:t>: cena po sobi 40 €</w:t>
      </w:r>
    </w:p>
    <w:p w14:paraId="7F0246AD" w14:textId="77777777" w:rsidR="00950BC4" w:rsidRPr="00F66E32" w:rsidRDefault="00950BC4" w:rsidP="00851AF4">
      <w:pPr>
        <w:autoSpaceDN w:val="0"/>
        <w:rPr>
          <w:rFonts w:ascii="Calibri" w:hAnsi="Calibri" w:cs="Calibri"/>
          <w:color w:val="auto"/>
          <w:sz w:val="22"/>
          <w:szCs w:val="22"/>
          <w:lang w:val="sr-Latn-RS"/>
        </w:rPr>
      </w:pPr>
    </w:p>
    <w:p w14:paraId="50AC8B46" w14:textId="4FDB567C" w:rsidR="00C752A0" w:rsidRPr="00B76C36" w:rsidRDefault="00C752A0" w:rsidP="00C752A0">
      <w:pPr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</w:pP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>Doplate za pitku kuru: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br/>
        <w:t>• PITKA KURA SA ČAŠOM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br/>
        <w:t xml:space="preserve">  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ab/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>Neograničeno pijenje mineralne vode tokom celog boravka.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ab/>
        <w:t>Hennova čaša za poneti kući.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ab/>
        <w:t>Cena: 4,00 € po danu</w:t>
      </w:r>
    </w:p>
    <w:p w14:paraId="0667D599" w14:textId="67541066" w:rsidR="00C752A0" w:rsidRPr="00B76C36" w:rsidRDefault="00C752A0" w:rsidP="00C752A0">
      <w:pPr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</w:pP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>• PITKA KURA BEZ ČAŠE – usluga uključena u cenu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ab/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>Neograničeno pijenje mineralne vode tokom celog boravka.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ab/>
        <w:t>Čašu gost ostavlja u sobi.</w:t>
      </w:r>
    </w:p>
    <w:p w14:paraId="587A07E7" w14:textId="49DDFBD7" w:rsidR="00C752A0" w:rsidRPr="00B76C36" w:rsidRDefault="00C752A0" w:rsidP="00C752A0">
      <w:pPr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</w:pP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>• DEGUSTACIJA PITKE KURE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ab/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>Degustacija mineralne vode 1x tokom boravka.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ab/>
        <w:t>Čašu gost ostavlja u sobi.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ab/>
        <w:t>Cena: 2,00 € po boravku</w:t>
      </w:r>
    </w:p>
    <w:p w14:paraId="4730F216" w14:textId="65C0FE33" w:rsidR="00D409D7" w:rsidRPr="00B76C36" w:rsidRDefault="00C752A0" w:rsidP="00451470">
      <w:pPr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</w:pP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>• HENNOVA ČAŠA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br/>
        <w:t xml:space="preserve"> </w:t>
      </w:r>
      <w:r w:rsidRPr="00B76C36">
        <w:rPr>
          <w:rFonts w:ascii="Calibri" w:hAnsi="Calibri" w:cs="Calibri"/>
          <w:b/>
          <w:bCs/>
          <w:color w:val="auto"/>
          <w:sz w:val="18"/>
          <w:szCs w:val="18"/>
          <w:lang w:val="sr-Latn-RS"/>
        </w:rPr>
        <w:tab/>
      </w:r>
      <w:r w:rsidRPr="00B76C36">
        <w:rPr>
          <w:rFonts w:ascii="Calibri" w:hAnsi="Calibri" w:cs="Calibri"/>
          <w:color w:val="auto"/>
          <w:sz w:val="18"/>
          <w:szCs w:val="18"/>
          <w:lang w:val="sr-Latn-RS"/>
        </w:rPr>
        <w:t>Cena: 5,00 €</w:t>
      </w:r>
    </w:p>
    <w:p w14:paraId="6AF9778D" w14:textId="77777777" w:rsidR="00D409D7" w:rsidRPr="00B76C36" w:rsidRDefault="00D409D7" w:rsidP="00451470">
      <w:pPr>
        <w:rPr>
          <w:rFonts w:ascii="Calibri" w:hAnsi="Calibri" w:cs="Calibri"/>
          <w:color w:val="auto"/>
          <w:sz w:val="8"/>
          <w:szCs w:val="8"/>
          <w:lang w:val="sr-Latn-RS"/>
        </w:rPr>
      </w:pPr>
    </w:p>
    <w:p w14:paraId="4AEA5F29" w14:textId="5DACE797" w:rsidR="00451470" w:rsidRDefault="00841E81" w:rsidP="00451470">
      <w:pPr>
        <w:rPr>
          <w:rFonts w:ascii="Calibri" w:hAnsi="Calibri" w:cs="Calibri"/>
          <w:b/>
          <w:bCs/>
          <w:color w:val="FF0000"/>
          <w:lang w:val="sr-Latn-RS" w:eastAsia="en-US"/>
        </w:rPr>
      </w:pPr>
      <w:r w:rsidRPr="00B76C36">
        <w:rPr>
          <w:rFonts w:ascii="Calibri" w:hAnsi="Calibri" w:cs="Calibri"/>
          <w:b/>
          <w:bCs/>
          <w:color w:val="FF0000"/>
          <w:lang w:val="sr-Latn-RS" w:eastAsia="en-US"/>
        </w:rPr>
        <w:t>Popusti za d</w:t>
      </w:r>
      <w:r w:rsidR="00B76C36">
        <w:rPr>
          <w:rFonts w:ascii="Calibri" w:hAnsi="Calibri" w:cs="Calibri"/>
          <w:b/>
          <w:bCs/>
          <w:color w:val="FF0000"/>
          <w:lang w:val="sr-Latn-RS" w:eastAsia="en-US"/>
        </w:rPr>
        <w:t>j</w:t>
      </w:r>
      <w:r w:rsidRPr="00B76C36">
        <w:rPr>
          <w:rFonts w:ascii="Calibri" w:hAnsi="Calibri" w:cs="Calibri"/>
          <w:b/>
          <w:bCs/>
          <w:color w:val="FF0000"/>
          <w:lang w:val="sr-Latn-RS" w:eastAsia="en-US"/>
        </w:rPr>
        <w:t>ecu u dvokrevetnim sobama i suitama sa dodatnim ležajem</w:t>
      </w:r>
    </w:p>
    <w:p w14:paraId="4D3D871D" w14:textId="77777777" w:rsidR="00B76C36" w:rsidRPr="00B76C36" w:rsidRDefault="00B76C36" w:rsidP="00451470">
      <w:pPr>
        <w:rPr>
          <w:rFonts w:ascii="Calibri" w:hAnsi="Calibri" w:cs="Calibri"/>
          <w:color w:val="FF0000"/>
          <w:lang w:val="sr-Latn-RS" w:eastAsia="en-US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8"/>
        <w:gridCol w:w="1519"/>
        <w:gridCol w:w="1418"/>
      </w:tblGrid>
      <w:tr w:rsidR="00841E81" w:rsidRPr="00F66E32" w14:paraId="6F6E8E64" w14:textId="77777777" w:rsidTr="00BA3B84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17F90" w14:textId="77777777" w:rsidR="00451470" w:rsidRPr="00F66E32" w:rsidRDefault="00451470" w:rsidP="0045147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77EB7" w14:textId="77777777" w:rsidR="00451470" w:rsidRPr="00F66E32" w:rsidRDefault="00451470" w:rsidP="0045147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HOTEL RADIN****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536A8" w14:textId="77777777" w:rsidR="00451470" w:rsidRPr="00F66E32" w:rsidRDefault="00451470" w:rsidP="0045147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HOTEL IZVIR****</w:t>
            </w:r>
          </w:p>
        </w:tc>
      </w:tr>
      <w:tr w:rsidR="00841E81" w:rsidRPr="00F66E32" w14:paraId="2971F2B6" w14:textId="77777777" w:rsidTr="00BA3B8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9777A" w14:textId="1974FF2A" w:rsidR="00451470" w:rsidRPr="00F66E32" w:rsidRDefault="00451470" w:rsidP="0045147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1. </w:t>
            </w:r>
            <w:r w:rsidR="001C39FA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de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te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do 11,99 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godina </w:t>
            </w:r>
            <w:r w:rsidR="00D73363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na 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dodatnom ležaju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i 2</w:t>
            </w:r>
            <w:r w:rsidR="00F66E32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1C39FA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de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te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do 5,99. 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godina </w:t>
            </w:r>
            <w:r w:rsidR="00D73363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b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ez kreveta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98BEB" w14:textId="77777777" w:rsidR="00451470" w:rsidRPr="00F66E32" w:rsidRDefault="00841E81" w:rsidP="0045147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Gratis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96EF0" w14:textId="77777777" w:rsidR="00451470" w:rsidRPr="00F66E32" w:rsidRDefault="00841E81" w:rsidP="0045147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G</w:t>
            </w:r>
            <w:r w:rsidR="00110D5B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r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atis </w:t>
            </w:r>
          </w:p>
        </w:tc>
      </w:tr>
      <w:tr w:rsidR="00841E81" w:rsidRPr="00F66E32" w14:paraId="45C067AE" w14:textId="77777777" w:rsidTr="004F7CA9">
        <w:trPr>
          <w:trHeight w:val="3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8FDF9" w14:textId="6A40D831" w:rsidR="004F7CA9" w:rsidRPr="00F66E32" w:rsidRDefault="004F7CA9" w:rsidP="004F7CA9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Dopla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ta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za prv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o dete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od  12 - 14,99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godine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</w:p>
          <w:p w14:paraId="23B3E25F" w14:textId="77777777" w:rsidR="00451470" w:rsidRPr="00F66E32" w:rsidRDefault="00451470" w:rsidP="00007237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010BB" w14:textId="16941E3B" w:rsidR="00451470" w:rsidRPr="00F66E32" w:rsidRDefault="001C39FA" w:rsidP="0045147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40€ / noć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EB4F1" w14:textId="1601C590" w:rsidR="00451470" w:rsidRPr="00F66E32" w:rsidRDefault="00C74062" w:rsidP="0045147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4</w:t>
            </w:r>
            <w:r w:rsidR="001C39FA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0€ / noć</w:t>
            </w:r>
          </w:p>
        </w:tc>
      </w:tr>
      <w:tr w:rsidR="00841E81" w:rsidRPr="00F66E32" w14:paraId="34AE2B52" w14:textId="77777777" w:rsidTr="00BA3B8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647CB" w14:textId="68252797" w:rsidR="00451470" w:rsidRPr="00F66E32" w:rsidRDefault="004F7CA9" w:rsidP="0045147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Dopla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ta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za drug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o </w:t>
            </w: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dete </w:t>
            </w:r>
            <w:r w:rsidR="00110D5B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od 6. – 14,99 </w:t>
            </w:r>
            <w:r w:rsidR="00841E81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godina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CF875" w14:textId="4B588238" w:rsidR="00451470" w:rsidRPr="00F66E32" w:rsidRDefault="00451470" w:rsidP="0045147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40€ </w:t>
            </w:r>
            <w:r w:rsidR="001C39FA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/ noć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485D0" w14:textId="1D886E72" w:rsidR="00451470" w:rsidRPr="00F66E32" w:rsidRDefault="00C74062" w:rsidP="0045147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4</w:t>
            </w:r>
            <w:r w:rsidR="001C39FA" w:rsidRPr="00F66E32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0€ / noć</w:t>
            </w:r>
          </w:p>
        </w:tc>
      </w:tr>
    </w:tbl>
    <w:p w14:paraId="18C0A974" w14:textId="77777777" w:rsidR="006903F0" w:rsidRPr="00F66E32" w:rsidRDefault="006903F0" w:rsidP="006903F0">
      <w:pPr>
        <w:rPr>
          <w:rFonts w:ascii="Calibri" w:hAnsi="Calibri" w:cs="Calibri"/>
          <w:color w:val="auto"/>
          <w:sz w:val="22"/>
          <w:szCs w:val="22"/>
          <w:lang w:val="sr-Latn-RS"/>
        </w:rPr>
      </w:pPr>
    </w:p>
    <w:p w14:paraId="49188800" w14:textId="7BC826BA" w:rsidR="00F66E32" w:rsidRPr="00F66E32" w:rsidRDefault="00F66E32" w:rsidP="00F66E32">
      <w:pPr>
        <w:rPr>
          <w:rFonts w:ascii="Calibri" w:hAnsi="Calibri" w:cs="Calibri"/>
          <w:color w:val="auto"/>
          <w:sz w:val="22"/>
          <w:szCs w:val="22"/>
          <w:lang w:val="sr-Latn-RS"/>
        </w:rPr>
      </w:pP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t>-  Jedno dete do navršenih 6 godina u sobi sa jednom odraslom osobom u economy sobi – BESPLATNO (za odraslu osobu važi cena za jednokrevetnu sobu)</w:t>
      </w:r>
    </w:p>
    <w:p w14:paraId="4D26357A" w14:textId="75B674B7" w:rsidR="00F66E32" w:rsidRPr="00F66E32" w:rsidRDefault="00F66E32" w:rsidP="00F66E32">
      <w:pPr>
        <w:rPr>
          <w:rFonts w:ascii="Calibri" w:hAnsi="Calibri" w:cs="Calibri"/>
          <w:color w:val="auto"/>
          <w:sz w:val="22"/>
          <w:szCs w:val="22"/>
          <w:lang w:val="sr-Latn-RS"/>
        </w:rPr>
      </w:pP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t>-  Dete do navršenih 6 godina na osnovnom ležaju u sobi sa jednom odraslom osobom u dvokrevetnoj sobi – 50% popusta</w:t>
      </w:r>
    </w:p>
    <w:p w14:paraId="7AF48F7D" w14:textId="300E53ED" w:rsidR="006903F0" w:rsidRDefault="006903F0" w:rsidP="006903F0">
      <w:pPr>
        <w:rPr>
          <w:rFonts w:ascii="Calibri" w:hAnsi="Calibri" w:cs="Calibri"/>
          <w:b/>
          <w:color w:val="auto"/>
          <w:sz w:val="20"/>
          <w:szCs w:val="20"/>
          <w:lang w:val="hr-HR" w:eastAsia="en-US"/>
        </w:rPr>
      </w:pPr>
    </w:p>
    <w:p w14:paraId="44690992" w14:textId="67E3E641" w:rsidR="00950BC4" w:rsidRDefault="00950BC4" w:rsidP="006903F0">
      <w:pPr>
        <w:rPr>
          <w:rFonts w:ascii="Calibri" w:hAnsi="Calibri" w:cs="Calibri"/>
          <w:b/>
          <w:color w:val="auto"/>
          <w:sz w:val="20"/>
          <w:szCs w:val="20"/>
          <w:lang w:val="hr-HR" w:eastAsia="en-US"/>
        </w:rPr>
      </w:pPr>
    </w:p>
    <w:p w14:paraId="2D053FC1" w14:textId="77777777" w:rsidR="009A2259" w:rsidRPr="00F66E32" w:rsidRDefault="009A2259" w:rsidP="006903F0">
      <w:pPr>
        <w:rPr>
          <w:rFonts w:ascii="Calibri" w:hAnsi="Calibri" w:cs="Calibri"/>
          <w:b/>
          <w:color w:val="auto"/>
          <w:sz w:val="20"/>
          <w:szCs w:val="20"/>
          <w:lang w:val="sr-Latn-RS" w:eastAsia="en-US"/>
        </w:rPr>
      </w:pPr>
    </w:p>
    <w:p w14:paraId="1331A639" w14:textId="5F271A85" w:rsidR="00110D5B" w:rsidRDefault="00110D5B" w:rsidP="006903F0">
      <w:pPr>
        <w:rPr>
          <w:rFonts w:ascii="Calibri" w:hAnsi="Calibri" w:cs="Calibri"/>
          <w:b/>
          <w:color w:val="FF0000"/>
          <w:sz w:val="22"/>
          <w:szCs w:val="22"/>
          <w:lang w:val="sr-Latn-RS"/>
        </w:rPr>
      </w:pPr>
      <w:r w:rsidRPr="00B76C36">
        <w:rPr>
          <w:rFonts w:ascii="Calibri" w:hAnsi="Calibri" w:cs="Calibri"/>
          <w:b/>
          <w:color w:val="FF0000"/>
          <w:sz w:val="22"/>
          <w:szCs w:val="22"/>
          <w:lang w:val="sr-Latn-RS"/>
        </w:rPr>
        <w:t>Još važno:</w:t>
      </w:r>
    </w:p>
    <w:p w14:paraId="7A315833" w14:textId="77777777" w:rsidR="00B76C36" w:rsidRPr="00B76C36" w:rsidRDefault="00B76C36" w:rsidP="006903F0">
      <w:pPr>
        <w:rPr>
          <w:rFonts w:ascii="Calibri" w:hAnsi="Calibri" w:cs="Calibri"/>
          <w:b/>
          <w:color w:val="FF0000"/>
          <w:sz w:val="22"/>
          <w:szCs w:val="22"/>
          <w:lang w:val="sr-Latn-RS"/>
        </w:rPr>
      </w:pPr>
    </w:p>
    <w:p w14:paraId="37FFBDD2" w14:textId="71936605" w:rsidR="00950BC4" w:rsidRPr="00F66E32" w:rsidRDefault="00F66E32" w:rsidP="00950BC4">
      <w:pPr>
        <w:rPr>
          <w:rFonts w:ascii="Calibri" w:hAnsi="Calibri" w:cs="Calibri"/>
          <w:color w:val="auto"/>
          <w:sz w:val="22"/>
          <w:szCs w:val="22"/>
          <w:lang w:val="sr-Latn-RS"/>
        </w:rPr>
      </w:pP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t>• Na upit su dostupne povezane sobe, kao i sobe prilagođene gostima sa ograničenom pokretljivošću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Hotelski restorani su klimatizovani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Destinacija nudi salon za konzumaciju radenske prirodne mineralne vode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Besplatan parking uz hotel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Hotelski kompleksi povezani su sa bazenskim kompleksom i medico &amp; wellness centrom Corrium (sve pod jednim krovom)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Na dan dolaska soba je gostima na raspolaganju od 14:00 časova, a na dan odlaska potrebno ju je napustiti najkasnije do 11:00 časova; na dan dolaska ili odlaska postoji mogućnost korišćenja bazena uz prethodnu najavu na recepciji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Na dan dolaska prvi obrok je večera, uz prethodni dogovor moguć je i ručak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Polupansion uključuje doručak i večeru; uz prethodnu najavu na recepciji moguće je zameniti večeru za ručak</w:t>
      </w:r>
      <w:r w:rsidRPr="00F66E32">
        <w:rPr>
          <w:rFonts w:ascii="Calibri" w:hAnsi="Calibri" w:cs="Calibri"/>
          <w:color w:val="auto"/>
          <w:sz w:val="22"/>
          <w:szCs w:val="22"/>
          <w:lang w:val="sr-Latn-RS"/>
        </w:rPr>
        <w:br/>
        <w:t>• Kućni ljubimci nisu dozvoljeni</w:t>
      </w:r>
    </w:p>
    <w:p w14:paraId="3EBDAFF9" w14:textId="77777777" w:rsidR="00F66E32" w:rsidRPr="00F66E32" w:rsidRDefault="00F66E32" w:rsidP="00950BC4">
      <w:pPr>
        <w:rPr>
          <w:rFonts w:ascii="Calibri" w:hAnsi="Calibri" w:cs="Calibri"/>
          <w:color w:val="auto"/>
          <w:sz w:val="22"/>
          <w:szCs w:val="22"/>
          <w:lang w:val="sr-Latn-RS"/>
        </w:rPr>
      </w:pPr>
    </w:p>
    <w:p w14:paraId="3A627122" w14:textId="77777777" w:rsidR="00841E81" w:rsidRPr="00F66E32" w:rsidRDefault="00841E81" w:rsidP="00841E81">
      <w:pPr>
        <w:ind w:left="720"/>
        <w:rPr>
          <w:rFonts w:ascii="Calibri" w:hAnsi="Calibri" w:cs="Calibri"/>
          <w:color w:val="auto"/>
          <w:sz w:val="22"/>
          <w:szCs w:val="22"/>
          <w:lang w:val="sr-Latn-RS" w:eastAsia="en-US"/>
        </w:rPr>
      </w:pPr>
    </w:p>
    <w:p w14:paraId="6D9AF1C7" w14:textId="77777777" w:rsidR="00367C38" w:rsidRPr="00B76C36" w:rsidRDefault="00367C38" w:rsidP="00110D5B">
      <w:pPr>
        <w:rPr>
          <w:rFonts w:ascii="Calibri" w:hAnsi="Calibri" w:cs="Calibri"/>
          <w:color w:val="auto"/>
          <w:sz w:val="28"/>
          <w:szCs w:val="28"/>
          <w:u w:val="single"/>
          <w:lang w:val="sr-Latn-RS" w:eastAsia="en-US"/>
        </w:rPr>
      </w:pPr>
    </w:p>
    <w:p w14:paraId="47CA32B2" w14:textId="4C75411F" w:rsidR="00367C38" w:rsidRDefault="00367C38" w:rsidP="00367C38">
      <w:pPr>
        <w:ind w:left="708"/>
        <w:rPr>
          <w:rFonts w:asciiTheme="minorHAnsi" w:hAnsiTheme="minorHAnsi" w:cstheme="minorHAnsi"/>
          <w:color w:val="auto"/>
          <w:sz w:val="32"/>
          <w:szCs w:val="32"/>
          <w:lang w:val="hr-HR"/>
        </w:rPr>
      </w:pPr>
    </w:p>
    <w:p w14:paraId="49501715" w14:textId="20924BC9" w:rsidR="00B76C36" w:rsidRDefault="00B76C36" w:rsidP="00367C38">
      <w:pPr>
        <w:ind w:left="708"/>
        <w:rPr>
          <w:rFonts w:asciiTheme="minorHAnsi" w:hAnsiTheme="minorHAnsi" w:cstheme="minorHAnsi"/>
          <w:color w:val="auto"/>
          <w:sz w:val="32"/>
          <w:szCs w:val="32"/>
          <w:lang w:val="hr-HR"/>
        </w:rPr>
      </w:pPr>
    </w:p>
    <w:p w14:paraId="2772189E" w14:textId="77777777" w:rsidR="00B76C36" w:rsidRPr="00B76C36" w:rsidRDefault="00B76C36" w:rsidP="00367C38">
      <w:pPr>
        <w:ind w:left="708"/>
        <w:rPr>
          <w:rFonts w:asciiTheme="minorHAnsi" w:hAnsiTheme="minorHAnsi" w:cstheme="minorHAnsi"/>
          <w:color w:val="auto"/>
          <w:sz w:val="32"/>
          <w:szCs w:val="32"/>
          <w:lang w:val="hr-HR"/>
        </w:rPr>
      </w:pPr>
    </w:p>
    <w:p w14:paraId="4A69C6C2" w14:textId="642B0194" w:rsidR="006903F0" w:rsidRPr="00D409D7" w:rsidRDefault="00D409D7" w:rsidP="00D409D7">
      <w:pPr>
        <w:jc w:val="center"/>
        <w:rPr>
          <w:rFonts w:ascii="Calibri" w:hAnsi="Calibri" w:cs="Calibri"/>
          <w:b/>
          <w:bCs/>
          <w:color w:val="auto"/>
          <w:lang w:val="hr-HR"/>
        </w:rPr>
      </w:pPr>
      <w:r w:rsidRPr="00D409D7">
        <w:rPr>
          <w:rFonts w:asciiTheme="minorHAnsi" w:hAnsiTheme="minorHAnsi" w:cstheme="minorHAnsi"/>
          <w:b/>
          <w:bCs/>
          <w:color w:val="auto"/>
          <w:lang w:val="hr-HR"/>
        </w:rPr>
        <w:t>TROŠKOVI REZERVACIJE 20 KM</w:t>
      </w:r>
    </w:p>
    <w:sectPr w:rsidR="006903F0" w:rsidRPr="00D409D7" w:rsidSect="00AB2C69">
      <w:headerReference w:type="default" r:id="rId14"/>
      <w:footerReference w:type="default" r:id="rId15"/>
      <w:pgSz w:w="11906" w:h="16838"/>
      <w:pgMar w:top="284" w:right="991" w:bottom="1276" w:left="1276" w:header="567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7238" w14:textId="77777777" w:rsidR="00920EC2" w:rsidRDefault="00920EC2" w:rsidP="004535E6">
      <w:r>
        <w:separator/>
      </w:r>
    </w:p>
  </w:endnote>
  <w:endnote w:type="continuationSeparator" w:id="0">
    <w:p w14:paraId="65D8FA6A" w14:textId="77777777" w:rsidR="00920EC2" w:rsidRDefault="00920EC2" w:rsidP="0045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1E3B" w14:textId="7F4D6914" w:rsidR="00356089" w:rsidRDefault="00356089" w:rsidP="007D158C">
    <w:pPr>
      <w:pStyle w:val="Podnoje"/>
      <w:jc w:val="center"/>
    </w:pPr>
  </w:p>
  <w:p w14:paraId="14D4A8CF" w14:textId="77777777" w:rsidR="00356089" w:rsidRDefault="00356089">
    <w:pPr>
      <w:pStyle w:val="Podnoje"/>
      <w:jc w:val="right"/>
    </w:pPr>
  </w:p>
  <w:p w14:paraId="3D5CCBEA" w14:textId="77777777" w:rsidR="00356089" w:rsidRDefault="003560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E6CD" w14:textId="77777777" w:rsidR="00920EC2" w:rsidRDefault="00920EC2" w:rsidP="004535E6">
      <w:r>
        <w:separator/>
      </w:r>
    </w:p>
  </w:footnote>
  <w:footnote w:type="continuationSeparator" w:id="0">
    <w:p w14:paraId="026D35B9" w14:textId="77777777" w:rsidR="00920EC2" w:rsidRDefault="00920EC2" w:rsidP="0045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F7FA" w14:textId="5B0C3A1C" w:rsidR="00AA63F5" w:rsidRDefault="00D13DC5" w:rsidP="00A20834">
    <w:pPr>
      <w:pStyle w:val="Zaglavlje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   </w:t>
    </w:r>
  </w:p>
  <w:p w14:paraId="4C4C2EE8" w14:textId="77777777" w:rsidR="00D13DC5" w:rsidRPr="00D13DC5" w:rsidRDefault="00D13DC5" w:rsidP="00D13DC5">
    <w:pPr>
      <w:tabs>
        <w:tab w:val="right" w:pos="8640"/>
      </w:tabs>
      <w:suppressAutoHyphens/>
      <w:jc w:val="center"/>
      <w:rPr>
        <w:rFonts w:ascii="Arial" w:hAnsi="Arial" w:cs="Arial"/>
        <w:b/>
        <w:bCs/>
        <w:color w:val="FFC000"/>
        <w:kern w:val="2"/>
        <w:lang w:val="en-US" w:eastAsia="ar-SA"/>
      </w:rPr>
    </w:pPr>
    <w:r w:rsidRPr="00D13DC5">
      <w:rPr>
        <w:rFonts w:ascii="Arial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21B056E5" w14:textId="77777777" w:rsidR="00D13DC5" w:rsidRPr="00D13DC5" w:rsidRDefault="00D13DC5" w:rsidP="00D13DC5">
    <w:pPr>
      <w:keepNext/>
      <w:tabs>
        <w:tab w:val="num" w:pos="0"/>
        <w:tab w:val="center" w:pos="2552"/>
      </w:tabs>
      <w:suppressAutoHyphens/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lang w:val="de-DE" w:eastAsia="ar-SA"/>
      </w:rPr>
    </w:pPr>
    <w:r w:rsidRPr="00D13DC5">
      <w:rPr>
        <w:rFonts w:ascii="Arial" w:hAnsi="Arial" w:cs="Arial"/>
        <w:b/>
        <w:bCs/>
        <w:color w:val="FFC000"/>
        <w:kern w:val="2"/>
        <w:lang w:val="en-US" w:eastAsia="ar-SA"/>
      </w:rPr>
      <w:t xml:space="preserve">Adresa Ul. Maršala Tita do br. 34 Tuzla 75000  , BiH </w:t>
    </w:r>
  </w:p>
  <w:p w14:paraId="05025627" w14:textId="77777777" w:rsidR="00D13DC5" w:rsidRPr="00D13DC5" w:rsidRDefault="00D13DC5" w:rsidP="00D13DC5">
    <w:pPr>
      <w:pBdr>
        <w:bottom w:val="single" w:sz="4" w:space="1" w:color="000000"/>
      </w:pBdr>
      <w:tabs>
        <w:tab w:val="right" w:pos="8640"/>
      </w:tabs>
      <w:suppressAutoHyphens/>
      <w:jc w:val="center"/>
      <w:rPr>
        <w:rFonts w:ascii="Arial" w:hAnsi="Arial" w:cs="Arial"/>
        <w:bCs/>
        <w:color w:val="00B0F0"/>
        <w:kern w:val="2"/>
        <w:lang w:val="de-DE" w:eastAsia="ar-SA"/>
      </w:rPr>
    </w:pPr>
    <w:r w:rsidRPr="00D13DC5">
      <w:rPr>
        <w:rFonts w:ascii="Arial" w:hAnsi="Arial" w:cs="Arial"/>
        <w:bCs/>
        <w:color w:val="00B0F0"/>
        <w:kern w:val="2"/>
        <w:lang w:val="de-DE" w:eastAsia="ar-SA"/>
      </w:rPr>
      <w:t>Tel. / Fax ++ 387 35  247410 / 247411 /  e mail  guvernerturist@bih.net.ba</w:t>
    </w:r>
  </w:p>
  <w:p w14:paraId="220DF422" w14:textId="77777777" w:rsidR="00356089" w:rsidRPr="00653C9E" w:rsidRDefault="00356089" w:rsidP="0071435D">
    <w:pPr>
      <w:pStyle w:val="Zaglavlje"/>
      <w:rPr>
        <w:rFonts w:ascii="Arial" w:hAnsi="Arial" w:cs="Arial"/>
        <w:sz w:val="20"/>
        <w:szCs w:val="20"/>
        <w:lang w:val="en-US"/>
      </w:rPr>
    </w:pPr>
  </w:p>
  <w:p w14:paraId="0C5B8CAE" w14:textId="77777777" w:rsidR="00356089" w:rsidRPr="00653C9E" w:rsidRDefault="00356089" w:rsidP="000C6DE9">
    <w:pPr>
      <w:pStyle w:val="Zaglavlj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678.75pt;height:203.25pt" o:bullet="t">
        <v:imagedata r:id="rId1" o:title=""/>
      </v:shape>
    </w:pict>
  </w:numPicBullet>
  <w:abstractNum w:abstractNumId="0" w15:restartNumberingAfterBreak="0">
    <w:nsid w:val="05CC0108"/>
    <w:multiLevelType w:val="multilevel"/>
    <w:tmpl w:val="6FCED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3041B8"/>
    <w:multiLevelType w:val="multilevel"/>
    <w:tmpl w:val="BFBAF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1A4D5D"/>
    <w:multiLevelType w:val="multilevel"/>
    <w:tmpl w:val="820ED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4E348F"/>
    <w:multiLevelType w:val="multilevel"/>
    <w:tmpl w:val="3524F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01DE8"/>
    <w:multiLevelType w:val="hybridMultilevel"/>
    <w:tmpl w:val="779633CC"/>
    <w:lvl w:ilvl="0" w:tplc="9BB05AC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67F8F"/>
    <w:multiLevelType w:val="hybridMultilevel"/>
    <w:tmpl w:val="BB5EB5D8"/>
    <w:lvl w:ilvl="0" w:tplc="A96287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6121"/>
    <w:multiLevelType w:val="hybridMultilevel"/>
    <w:tmpl w:val="E7C06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E35"/>
    <w:multiLevelType w:val="hybridMultilevel"/>
    <w:tmpl w:val="E4C01DA4"/>
    <w:lvl w:ilvl="0" w:tplc="F3A8FC5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577A"/>
    <w:multiLevelType w:val="hybridMultilevel"/>
    <w:tmpl w:val="5EDC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4251"/>
    <w:multiLevelType w:val="hybridMultilevel"/>
    <w:tmpl w:val="FCD40F1A"/>
    <w:lvl w:ilvl="0" w:tplc="99AE2BF6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B26FB"/>
    <w:multiLevelType w:val="multilevel"/>
    <w:tmpl w:val="364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5469B"/>
    <w:multiLevelType w:val="hybridMultilevel"/>
    <w:tmpl w:val="05C01A56"/>
    <w:lvl w:ilvl="0" w:tplc="4E128B1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54316"/>
    <w:multiLevelType w:val="hybridMultilevel"/>
    <w:tmpl w:val="83FCFF48"/>
    <w:lvl w:ilvl="0" w:tplc="309AE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A54B5"/>
    <w:multiLevelType w:val="hybridMultilevel"/>
    <w:tmpl w:val="BE4AC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104E1"/>
    <w:multiLevelType w:val="hybridMultilevel"/>
    <w:tmpl w:val="711818AE"/>
    <w:lvl w:ilvl="0" w:tplc="292CEED8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62B776D"/>
    <w:multiLevelType w:val="hybridMultilevel"/>
    <w:tmpl w:val="1B3C4AA2"/>
    <w:lvl w:ilvl="0" w:tplc="2ADA4A12">
      <w:start w:val="228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56D39"/>
    <w:multiLevelType w:val="multilevel"/>
    <w:tmpl w:val="0B70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412D79"/>
    <w:multiLevelType w:val="hybridMultilevel"/>
    <w:tmpl w:val="8F0438D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961F8"/>
    <w:multiLevelType w:val="hybridMultilevel"/>
    <w:tmpl w:val="89AE39A2"/>
    <w:lvl w:ilvl="0" w:tplc="805E2B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53640"/>
    <w:multiLevelType w:val="multilevel"/>
    <w:tmpl w:val="FF08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874EDC"/>
    <w:multiLevelType w:val="hybridMultilevel"/>
    <w:tmpl w:val="39A83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815FA"/>
    <w:multiLevelType w:val="hybridMultilevel"/>
    <w:tmpl w:val="DA883058"/>
    <w:lvl w:ilvl="0" w:tplc="9BB05AC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94473C"/>
    <w:multiLevelType w:val="hybridMultilevel"/>
    <w:tmpl w:val="B85AD9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C7A87"/>
    <w:multiLevelType w:val="hybridMultilevel"/>
    <w:tmpl w:val="08922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582"/>
    <w:multiLevelType w:val="hybridMultilevel"/>
    <w:tmpl w:val="D8083D4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51A3D"/>
    <w:multiLevelType w:val="hybridMultilevel"/>
    <w:tmpl w:val="8A4AD098"/>
    <w:lvl w:ilvl="0" w:tplc="9BB05ACE">
      <w:start w:val="1"/>
      <w:numFmt w:val="bullet"/>
      <w:lvlText w:val="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FF0000"/>
      </w:rPr>
    </w:lvl>
    <w:lvl w:ilvl="1" w:tplc="FBCC5A5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13"/>
  </w:num>
  <w:num w:numId="5">
    <w:abstractNumId w:val="20"/>
  </w:num>
  <w:num w:numId="6">
    <w:abstractNumId w:val="17"/>
  </w:num>
  <w:num w:numId="7">
    <w:abstractNumId w:val="2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0"/>
  </w:num>
  <w:num w:numId="14">
    <w:abstractNumId w:val="2"/>
  </w:num>
  <w:num w:numId="15">
    <w:abstractNumId w:val="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6"/>
  </w:num>
  <w:num w:numId="20">
    <w:abstractNumId w:val="16"/>
  </w:num>
  <w:num w:numId="21">
    <w:abstractNumId w:val="23"/>
  </w:num>
  <w:num w:numId="22">
    <w:abstractNumId w:val="19"/>
  </w:num>
  <w:num w:numId="23">
    <w:abstractNumId w:val="8"/>
  </w:num>
  <w:num w:numId="24">
    <w:abstractNumId w:val="9"/>
  </w:num>
  <w:num w:numId="25">
    <w:abstractNumId w:val="12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E6"/>
    <w:rsid w:val="00007237"/>
    <w:rsid w:val="00011801"/>
    <w:rsid w:val="00012A30"/>
    <w:rsid w:val="00017FB3"/>
    <w:rsid w:val="00022BA0"/>
    <w:rsid w:val="000255B8"/>
    <w:rsid w:val="0004256E"/>
    <w:rsid w:val="00052767"/>
    <w:rsid w:val="00055F89"/>
    <w:rsid w:val="00056340"/>
    <w:rsid w:val="00056E37"/>
    <w:rsid w:val="00063C6B"/>
    <w:rsid w:val="00066072"/>
    <w:rsid w:val="00074CED"/>
    <w:rsid w:val="000823A1"/>
    <w:rsid w:val="0009232B"/>
    <w:rsid w:val="0009473E"/>
    <w:rsid w:val="000A0A9F"/>
    <w:rsid w:val="000B18AA"/>
    <w:rsid w:val="000B30F3"/>
    <w:rsid w:val="000C0345"/>
    <w:rsid w:val="000C6DE9"/>
    <w:rsid w:val="000D08F7"/>
    <w:rsid w:val="000D2089"/>
    <w:rsid w:val="000D27B5"/>
    <w:rsid w:val="000D2B23"/>
    <w:rsid w:val="000E2872"/>
    <w:rsid w:val="000F4F11"/>
    <w:rsid w:val="00102B0A"/>
    <w:rsid w:val="0010457D"/>
    <w:rsid w:val="00110D5B"/>
    <w:rsid w:val="0013044C"/>
    <w:rsid w:val="001323E6"/>
    <w:rsid w:val="0014477C"/>
    <w:rsid w:val="001466A0"/>
    <w:rsid w:val="00146914"/>
    <w:rsid w:val="001561A3"/>
    <w:rsid w:val="001575B4"/>
    <w:rsid w:val="00172A26"/>
    <w:rsid w:val="00174148"/>
    <w:rsid w:val="00177E49"/>
    <w:rsid w:val="00184313"/>
    <w:rsid w:val="001873CC"/>
    <w:rsid w:val="00187E28"/>
    <w:rsid w:val="001915F2"/>
    <w:rsid w:val="00194896"/>
    <w:rsid w:val="00196D3D"/>
    <w:rsid w:val="00197E41"/>
    <w:rsid w:val="001A500C"/>
    <w:rsid w:val="001A5BC5"/>
    <w:rsid w:val="001A6553"/>
    <w:rsid w:val="001A73C0"/>
    <w:rsid w:val="001A7FE2"/>
    <w:rsid w:val="001B1CA2"/>
    <w:rsid w:val="001B301C"/>
    <w:rsid w:val="001C39FA"/>
    <w:rsid w:val="001D3FB7"/>
    <w:rsid w:val="001E6DAC"/>
    <w:rsid w:val="001F198B"/>
    <w:rsid w:val="001F4993"/>
    <w:rsid w:val="001F70C3"/>
    <w:rsid w:val="002055F1"/>
    <w:rsid w:val="0021478E"/>
    <w:rsid w:val="0022500E"/>
    <w:rsid w:val="00225109"/>
    <w:rsid w:val="0023334E"/>
    <w:rsid w:val="00236119"/>
    <w:rsid w:val="0023718B"/>
    <w:rsid w:val="002414AB"/>
    <w:rsid w:val="002537CF"/>
    <w:rsid w:val="00261653"/>
    <w:rsid w:val="00265F15"/>
    <w:rsid w:val="00270AA9"/>
    <w:rsid w:val="00283989"/>
    <w:rsid w:val="00284A4E"/>
    <w:rsid w:val="00294D6E"/>
    <w:rsid w:val="00295048"/>
    <w:rsid w:val="002A1C3A"/>
    <w:rsid w:val="002A5E17"/>
    <w:rsid w:val="002B521A"/>
    <w:rsid w:val="002B6FAD"/>
    <w:rsid w:val="002B7133"/>
    <w:rsid w:val="002D1DA5"/>
    <w:rsid w:val="002D3BA2"/>
    <w:rsid w:val="002D49B2"/>
    <w:rsid w:val="002F7DCC"/>
    <w:rsid w:val="003023CC"/>
    <w:rsid w:val="00304ABC"/>
    <w:rsid w:val="00310BFB"/>
    <w:rsid w:val="00311CF0"/>
    <w:rsid w:val="0031457B"/>
    <w:rsid w:val="003168C5"/>
    <w:rsid w:val="003328F0"/>
    <w:rsid w:val="00341353"/>
    <w:rsid w:val="003424FD"/>
    <w:rsid w:val="00345E1B"/>
    <w:rsid w:val="00347B9B"/>
    <w:rsid w:val="00351607"/>
    <w:rsid w:val="00356089"/>
    <w:rsid w:val="00367C38"/>
    <w:rsid w:val="00377FB3"/>
    <w:rsid w:val="00381C07"/>
    <w:rsid w:val="00386B27"/>
    <w:rsid w:val="00386C30"/>
    <w:rsid w:val="0038798F"/>
    <w:rsid w:val="003A5E5F"/>
    <w:rsid w:val="003D1E1C"/>
    <w:rsid w:val="003E0784"/>
    <w:rsid w:val="003F73B5"/>
    <w:rsid w:val="003F7F60"/>
    <w:rsid w:val="00403954"/>
    <w:rsid w:val="004042CA"/>
    <w:rsid w:val="00415069"/>
    <w:rsid w:val="00424B28"/>
    <w:rsid w:val="00432B1F"/>
    <w:rsid w:val="0045093C"/>
    <w:rsid w:val="00451470"/>
    <w:rsid w:val="004535E6"/>
    <w:rsid w:val="004672A9"/>
    <w:rsid w:val="0048042D"/>
    <w:rsid w:val="0048368E"/>
    <w:rsid w:val="0048743B"/>
    <w:rsid w:val="00490915"/>
    <w:rsid w:val="00493626"/>
    <w:rsid w:val="004A2B4F"/>
    <w:rsid w:val="004A3923"/>
    <w:rsid w:val="004A40E4"/>
    <w:rsid w:val="004B63A9"/>
    <w:rsid w:val="004C0169"/>
    <w:rsid w:val="004C5A80"/>
    <w:rsid w:val="004F7CA9"/>
    <w:rsid w:val="00516E29"/>
    <w:rsid w:val="005175A1"/>
    <w:rsid w:val="00522743"/>
    <w:rsid w:val="00535BE3"/>
    <w:rsid w:val="00542BAE"/>
    <w:rsid w:val="0054625D"/>
    <w:rsid w:val="00551F88"/>
    <w:rsid w:val="005549D6"/>
    <w:rsid w:val="00555310"/>
    <w:rsid w:val="00560E08"/>
    <w:rsid w:val="00566BE3"/>
    <w:rsid w:val="00570F0E"/>
    <w:rsid w:val="00573851"/>
    <w:rsid w:val="00581999"/>
    <w:rsid w:val="0058435D"/>
    <w:rsid w:val="00587CDD"/>
    <w:rsid w:val="00591A2B"/>
    <w:rsid w:val="005A0DCD"/>
    <w:rsid w:val="005B64D1"/>
    <w:rsid w:val="005B7ABF"/>
    <w:rsid w:val="005C33D6"/>
    <w:rsid w:val="005C3CC7"/>
    <w:rsid w:val="005D3536"/>
    <w:rsid w:val="005E47C9"/>
    <w:rsid w:val="005F1A6B"/>
    <w:rsid w:val="00601C95"/>
    <w:rsid w:val="00602860"/>
    <w:rsid w:val="00607C66"/>
    <w:rsid w:val="00611234"/>
    <w:rsid w:val="006127AB"/>
    <w:rsid w:val="006241C7"/>
    <w:rsid w:val="006267CA"/>
    <w:rsid w:val="00632EA4"/>
    <w:rsid w:val="00641A66"/>
    <w:rsid w:val="00642839"/>
    <w:rsid w:val="00646A80"/>
    <w:rsid w:val="006503AE"/>
    <w:rsid w:val="00653C9E"/>
    <w:rsid w:val="006550B7"/>
    <w:rsid w:val="006612AC"/>
    <w:rsid w:val="006612C7"/>
    <w:rsid w:val="00672B3A"/>
    <w:rsid w:val="00675273"/>
    <w:rsid w:val="00676016"/>
    <w:rsid w:val="00681C78"/>
    <w:rsid w:val="006903F0"/>
    <w:rsid w:val="00692263"/>
    <w:rsid w:val="006A5458"/>
    <w:rsid w:val="006A6051"/>
    <w:rsid w:val="006B0DA5"/>
    <w:rsid w:val="006B3464"/>
    <w:rsid w:val="006C63A7"/>
    <w:rsid w:val="006E72B1"/>
    <w:rsid w:val="00705080"/>
    <w:rsid w:val="00711E12"/>
    <w:rsid w:val="0071251D"/>
    <w:rsid w:val="00713707"/>
    <w:rsid w:val="0071435D"/>
    <w:rsid w:val="007212E6"/>
    <w:rsid w:val="007228D3"/>
    <w:rsid w:val="00735142"/>
    <w:rsid w:val="007501D9"/>
    <w:rsid w:val="007504D5"/>
    <w:rsid w:val="007505E5"/>
    <w:rsid w:val="007607AB"/>
    <w:rsid w:val="00761CFE"/>
    <w:rsid w:val="00762A18"/>
    <w:rsid w:val="00763E57"/>
    <w:rsid w:val="0076663B"/>
    <w:rsid w:val="00776E3D"/>
    <w:rsid w:val="00785CA2"/>
    <w:rsid w:val="0078646A"/>
    <w:rsid w:val="00793A24"/>
    <w:rsid w:val="007A2838"/>
    <w:rsid w:val="007A3708"/>
    <w:rsid w:val="007B6868"/>
    <w:rsid w:val="007B7D7B"/>
    <w:rsid w:val="007C1898"/>
    <w:rsid w:val="007C2A51"/>
    <w:rsid w:val="007D158C"/>
    <w:rsid w:val="007E0CB7"/>
    <w:rsid w:val="007E1B6C"/>
    <w:rsid w:val="007E3314"/>
    <w:rsid w:val="00812C89"/>
    <w:rsid w:val="00835636"/>
    <w:rsid w:val="00841E81"/>
    <w:rsid w:val="00843621"/>
    <w:rsid w:val="00851AF4"/>
    <w:rsid w:val="00853E17"/>
    <w:rsid w:val="00863C99"/>
    <w:rsid w:val="00863FCE"/>
    <w:rsid w:val="00877AA0"/>
    <w:rsid w:val="0088050F"/>
    <w:rsid w:val="00885466"/>
    <w:rsid w:val="00894526"/>
    <w:rsid w:val="008C1EF7"/>
    <w:rsid w:val="008C6D15"/>
    <w:rsid w:val="008D069C"/>
    <w:rsid w:val="008D5370"/>
    <w:rsid w:val="008D6036"/>
    <w:rsid w:val="008D67B5"/>
    <w:rsid w:val="008E128D"/>
    <w:rsid w:val="008F42F8"/>
    <w:rsid w:val="008F6CA3"/>
    <w:rsid w:val="009019BC"/>
    <w:rsid w:val="00903807"/>
    <w:rsid w:val="00915799"/>
    <w:rsid w:val="00920EC2"/>
    <w:rsid w:val="00933BF6"/>
    <w:rsid w:val="00935820"/>
    <w:rsid w:val="00950BC4"/>
    <w:rsid w:val="009540D3"/>
    <w:rsid w:val="00955324"/>
    <w:rsid w:val="009649AD"/>
    <w:rsid w:val="00974D22"/>
    <w:rsid w:val="00974F6B"/>
    <w:rsid w:val="009A2259"/>
    <w:rsid w:val="009A5DDC"/>
    <w:rsid w:val="009B42A6"/>
    <w:rsid w:val="009C1F0E"/>
    <w:rsid w:val="009C21B8"/>
    <w:rsid w:val="00A07E5E"/>
    <w:rsid w:val="00A109C2"/>
    <w:rsid w:val="00A20834"/>
    <w:rsid w:val="00A36584"/>
    <w:rsid w:val="00A36791"/>
    <w:rsid w:val="00A4430E"/>
    <w:rsid w:val="00A53EDD"/>
    <w:rsid w:val="00A571A4"/>
    <w:rsid w:val="00A7299F"/>
    <w:rsid w:val="00A75B7B"/>
    <w:rsid w:val="00A836D1"/>
    <w:rsid w:val="00AA63F5"/>
    <w:rsid w:val="00AB23BA"/>
    <w:rsid w:val="00AB2C69"/>
    <w:rsid w:val="00AB371D"/>
    <w:rsid w:val="00AB69A8"/>
    <w:rsid w:val="00AD5952"/>
    <w:rsid w:val="00AD5C41"/>
    <w:rsid w:val="00AD630C"/>
    <w:rsid w:val="00AD74FD"/>
    <w:rsid w:val="00AE0FC4"/>
    <w:rsid w:val="00AE2771"/>
    <w:rsid w:val="00AE731F"/>
    <w:rsid w:val="00AF2A99"/>
    <w:rsid w:val="00AF6140"/>
    <w:rsid w:val="00B00072"/>
    <w:rsid w:val="00B079A7"/>
    <w:rsid w:val="00B102CF"/>
    <w:rsid w:val="00B175DC"/>
    <w:rsid w:val="00B26606"/>
    <w:rsid w:val="00B34718"/>
    <w:rsid w:val="00B4221F"/>
    <w:rsid w:val="00B53B92"/>
    <w:rsid w:val="00B55F3E"/>
    <w:rsid w:val="00B65C83"/>
    <w:rsid w:val="00B70DD2"/>
    <w:rsid w:val="00B735DC"/>
    <w:rsid w:val="00B76C36"/>
    <w:rsid w:val="00B779FC"/>
    <w:rsid w:val="00B81DE9"/>
    <w:rsid w:val="00B82B5A"/>
    <w:rsid w:val="00BA1835"/>
    <w:rsid w:val="00BA3B84"/>
    <w:rsid w:val="00BA5E75"/>
    <w:rsid w:val="00BA73A4"/>
    <w:rsid w:val="00BB057C"/>
    <w:rsid w:val="00BB21C4"/>
    <w:rsid w:val="00BB2753"/>
    <w:rsid w:val="00BB3669"/>
    <w:rsid w:val="00BD256F"/>
    <w:rsid w:val="00BD4479"/>
    <w:rsid w:val="00BD45DB"/>
    <w:rsid w:val="00BD78AD"/>
    <w:rsid w:val="00BE1E05"/>
    <w:rsid w:val="00BE6E29"/>
    <w:rsid w:val="00BF0660"/>
    <w:rsid w:val="00C05C30"/>
    <w:rsid w:val="00C35C7C"/>
    <w:rsid w:val="00C36622"/>
    <w:rsid w:val="00C50DC3"/>
    <w:rsid w:val="00C529E7"/>
    <w:rsid w:val="00C52D72"/>
    <w:rsid w:val="00C57609"/>
    <w:rsid w:val="00C70C91"/>
    <w:rsid w:val="00C74062"/>
    <w:rsid w:val="00C752A0"/>
    <w:rsid w:val="00C77810"/>
    <w:rsid w:val="00C8178B"/>
    <w:rsid w:val="00C90036"/>
    <w:rsid w:val="00C941BD"/>
    <w:rsid w:val="00CA47D8"/>
    <w:rsid w:val="00CA7AFA"/>
    <w:rsid w:val="00CB26B9"/>
    <w:rsid w:val="00CB51E2"/>
    <w:rsid w:val="00CC303B"/>
    <w:rsid w:val="00CD1BEB"/>
    <w:rsid w:val="00CD2B45"/>
    <w:rsid w:val="00CD52E1"/>
    <w:rsid w:val="00CE2188"/>
    <w:rsid w:val="00CF3C59"/>
    <w:rsid w:val="00CF5DD3"/>
    <w:rsid w:val="00D00D3B"/>
    <w:rsid w:val="00D03EC8"/>
    <w:rsid w:val="00D05591"/>
    <w:rsid w:val="00D13D6D"/>
    <w:rsid w:val="00D13DC5"/>
    <w:rsid w:val="00D32F3D"/>
    <w:rsid w:val="00D409D7"/>
    <w:rsid w:val="00D41D2E"/>
    <w:rsid w:val="00D67000"/>
    <w:rsid w:val="00D67BF6"/>
    <w:rsid w:val="00D73144"/>
    <w:rsid w:val="00D73363"/>
    <w:rsid w:val="00D77AB4"/>
    <w:rsid w:val="00D82CEC"/>
    <w:rsid w:val="00D8593A"/>
    <w:rsid w:val="00D97B41"/>
    <w:rsid w:val="00DC09BC"/>
    <w:rsid w:val="00DC2111"/>
    <w:rsid w:val="00DC5779"/>
    <w:rsid w:val="00DC7393"/>
    <w:rsid w:val="00DD0F90"/>
    <w:rsid w:val="00DE11AB"/>
    <w:rsid w:val="00DE54FD"/>
    <w:rsid w:val="00DF66CE"/>
    <w:rsid w:val="00E071A9"/>
    <w:rsid w:val="00E07F49"/>
    <w:rsid w:val="00E149EF"/>
    <w:rsid w:val="00E15334"/>
    <w:rsid w:val="00E16214"/>
    <w:rsid w:val="00E253C2"/>
    <w:rsid w:val="00E3519B"/>
    <w:rsid w:val="00E450A6"/>
    <w:rsid w:val="00E52BEF"/>
    <w:rsid w:val="00E62ABB"/>
    <w:rsid w:val="00E71DDF"/>
    <w:rsid w:val="00E73A6D"/>
    <w:rsid w:val="00E76859"/>
    <w:rsid w:val="00E77896"/>
    <w:rsid w:val="00E80540"/>
    <w:rsid w:val="00E80DF3"/>
    <w:rsid w:val="00EB1117"/>
    <w:rsid w:val="00ED2B87"/>
    <w:rsid w:val="00ED5B24"/>
    <w:rsid w:val="00EE7238"/>
    <w:rsid w:val="00F0258F"/>
    <w:rsid w:val="00F0428F"/>
    <w:rsid w:val="00F0714F"/>
    <w:rsid w:val="00F10BEA"/>
    <w:rsid w:val="00F12F39"/>
    <w:rsid w:val="00F21D68"/>
    <w:rsid w:val="00F325E2"/>
    <w:rsid w:val="00F328F2"/>
    <w:rsid w:val="00F36798"/>
    <w:rsid w:val="00F40EE7"/>
    <w:rsid w:val="00F43520"/>
    <w:rsid w:val="00F44B94"/>
    <w:rsid w:val="00F557C8"/>
    <w:rsid w:val="00F56213"/>
    <w:rsid w:val="00F6101B"/>
    <w:rsid w:val="00F66E32"/>
    <w:rsid w:val="00F7143A"/>
    <w:rsid w:val="00F73261"/>
    <w:rsid w:val="00F76DEA"/>
    <w:rsid w:val="00F8126A"/>
    <w:rsid w:val="00F87127"/>
    <w:rsid w:val="00F8755A"/>
    <w:rsid w:val="00F87C20"/>
    <w:rsid w:val="00FC5448"/>
    <w:rsid w:val="00FD44FB"/>
    <w:rsid w:val="00FD6662"/>
    <w:rsid w:val="00FE3764"/>
    <w:rsid w:val="00FF39D4"/>
    <w:rsid w:val="00FF4F8F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58EE5"/>
  <w15:chartTrackingRefBased/>
  <w15:docId w15:val="{37E399D6-9D95-4107-BEC2-066B4E17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D7"/>
    <w:rPr>
      <w:rFonts w:ascii="Berlin Sans FB" w:eastAsia="Times New Roman" w:hAnsi="Berlin Sans FB"/>
      <w:color w:val="003366"/>
      <w:sz w:val="24"/>
      <w:szCs w:val="24"/>
      <w:lang w:val="de-AT"/>
    </w:rPr>
  </w:style>
  <w:style w:type="paragraph" w:styleId="Naslov1">
    <w:name w:val="heading 1"/>
    <w:basedOn w:val="Normal"/>
    <w:next w:val="Normal"/>
    <w:link w:val="Naslov1Char"/>
    <w:qFormat/>
    <w:rsid w:val="00B26606"/>
    <w:pPr>
      <w:keepNext/>
      <w:suppressAutoHyphens/>
      <w:autoSpaceDN w:val="0"/>
      <w:jc w:val="center"/>
      <w:outlineLvl w:val="0"/>
    </w:pPr>
    <w:rPr>
      <w:rFonts w:ascii="Times New Roman" w:hAnsi="Times New Roman"/>
      <w:color w:val="auto"/>
      <w:sz w:val="28"/>
      <w:szCs w:val="20"/>
      <w:lang w:val="sl-S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2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5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35E6"/>
  </w:style>
  <w:style w:type="paragraph" w:styleId="Podnoje">
    <w:name w:val="footer"/>
    <w:basedOn w:val="Normal"/>
    <w:link w:val="PodnojeChar"/>
    <w:uiPriority w:val="99"/>
    <w:unhideWhenUsed/>
    <w:rsid w:val="004535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35E6"/>
  </w:style>
  <w:style w:type="paragraph" w:styleId="Tekstbalonia">
    <w:name w:val="Balloon Text"/>
    <w:basedOn w:val="Normal"/>
    <w:link w:val="TekstbaloniaChar"/>
    <w:uiPriority w:val="99"/>
    <w:semiHidden/>
    <w:unhideWhenUsed/>
    <w:rsid w:val="004535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535E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4535E6"/>
    <w:rPr>
      <w:rFonts w:ascii="Arial" w:hAnsi="Arial"/>
      <w:color w:val="auto"/>
      <w:szCs w:val="20"/>
      <w:lang w:val="de-DE"/>
    </w:rPr>
  </w:style>
  <w:style w:type="character" w:customStyle="1" w:styleId="TijelotekstaChar">
    <w:name w:val="Tijelo teksta Char"/>
    <w:link w:val="Tijeloteksta"/>
    <w:rsid w:val="004535E6"/>
    <w:rPr>
      <w:rFonts w:ascii="Arial" w:eastAsia="Times New Roman" w:hAnsi="Arial" w:cs="Times New Roman"/>
      <w:sz w:val="24"/>
      <w:szCs w:val="20"/>
      <w:lang w:val="de-DE" w:eastAsia="sl-SI"/>
    </w:rPr>
  </w:style>
  <w:style w:type="paragraph" w:styleId="Odlomakpopisa">
    <w:name w:val="List Paragraph"/>
    <w:basedOn w:val="Normal"/>
    <w:uiPriority w:val="34"/>
    <w:qFormat/>
    <w:rsid w:val="00F87127"/>
    <w:pPr>
      <w:ind w:left="720"/>
      <w:contextualSpacing/>
    </w:pPr>
  </w:style>
  <w:style w:type="character" w:styleId="Hiperveza">
    <w:name w:val="Hyperlink"/>
    <w:rsid w:val="00863FCE"/>
    <w:rPr>
      <w:color w:val="0000FF"/>
      <w:u w:val="single"/>
    </w:rPr>
  </w:style>
  <w:style w:type="character" w:customStyle="1" w:styleId="Naslov1Char">
    <w:name w:val="Naslov 1 Char"/>
    <w:link w:val="Naslov1"/>
    <w:rsid w:val="00B2660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Bezproreda">
    <w:name w:val="No Spacing"/>
    <w:qFormat/>
    <w:rsid w:val="00B26606"/>
    <w:pPr>
      <w:suppressAutoHyphens/>
      <w:autoSpaceDN w:val="0"/>
    </w:pPr>
    <w:rPr>
      <w:sz w:val="22"/>
      <w:szCs w:val="22"/>
      <w:lang w:eastAsia="en-US"/>
    </w:rPr>
  </w:style>
  <w:style w:type="character" w:styleId="Naglaeno">
    <w:name w:val="Strong"/>
    <w:uiPriority w:val="22"/>
    <w:qFormat/>
    <w:rsid w:val="007228D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E15334"/>
    <w:rPr>
      <w:color w:val="605E5C"/>
      <w:shd w:val="clear" w:color="auto" w:fill="E1DFDD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2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5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PolicyDirtyBag xmlns="microsoft.office.server.policy.changes">
  <Microsoft.Office.RecordsManagement.PolicyFeatures.PolicyAudit op="Delete"/>
</PolicyDirtyBag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000A167F3584FA4985974165309ED" ma:contentTypeVersion="77" ma:contentTypeDescription="Create a new document." ma:contentTypeScope="" ma:versionID="391620e24bd2ad2b1b4e31926d760ef3">
  <xsd:schema xmlns:xsd="http://www.w3.org/2001/XMLSchema" xmlns:xs="http://www.w3.org/2001/XMLSchema" xmlns:p="http://schemas.microsoft.com/office/2006/metadata/properties" xmlns:ns2="654ee7b4-0e7f-4a57-8102-c9d32c7188a9" xmlns:ns3="18c32f69-b0bc-40cb-bccc-b577e6391473" xmlns:ns4="0590b3c6-c108-40ae-84cd-7c23fd7a6620" xmlns:ns5="b3cb1e7d-368f-4e7e-944f-e1154b68b075" xmlns:ns6="94e8ad33-5321-4bb6-afca-645d91e650a1" targetNamespace="http://schemas.microsoft.com/office/2006/metadata/properties" ma:root="true" ma:fieldsID="a93f0ba228c5866c8d50e23b49c3510b" ns2:_="" ns3:_="" ns4:_="" ns5:_="" ns6:_="">
    <xsd:import namespace="654ee7b4-0e7f-4a57-8102-c9d32c7188a9"/>
    <xsd:import namespace="18c32f69-b0bc-40cb-bccc-b577e6391473"/>
    <xsd:import namespace="0590b3c6-c108-40ae-84cd-7c23fd7a6620"/>
    <xsd:import namespace="b3cb1e7d-368f-4e7e-944f-e1154b68b075"/>
    <xsd:import namespace="94e8ad33-5321-4bb6-afca-645d91e650a1"/>
    <xsd:element name="properties">
      <xsd:complexType>
        <xsd:sequence>
          <xsd:element name="documentManagement">
            <xsd:complexType>
              <xsd:all>
                <xsd:element ref="ns2:STSeje" minOccurs="0"/>
                <xsd:element ref="ns2:IDSeje" minOccurs="0"/>
                <xsd:element ref="ns2:STTocke" minOccurs="0"/>
                <xsd:element ref="ns2:TXTockaOpis" minOccurs="0"/>
                <xsd:element ref="ns2:IDTocke" minOccurs="0"/>
                <xsd:element ref="ns2:AttachField" minOccurs="0"/>
                <xsd:element ref="ns2:TPDeleted" minOccurs="0"/>
                <xsd:element ref="ns2:IDMain" minOccurs="0"/>
                <xsd:element ref="ns3:Opis" minOccurs="0"/>
                <xsd:element ref="ns3:Naziv" minOccurs="0"/>
                <xsd:element ref="ns4:_dlc_DocId" minOccurs="0"/>
                <xsd:element ref="ns4:_dlc_DocIdUrl" minOccurs="0"/>
                <xsd:element ref="ns4:_dlc_DocIdPersistId" minOccurs="0"/>
                <xsd:element ref="ns5:TXTockaSort" minOccurs="0"/>
                <xsd:element ref="ns5:KWLista" minOccurs="0"/>
                <xsd:element ref="ns5:STMain"/>
                <xsd:element ref="ns6:Description0"/>
                <xsd:element ref="ns6:Prip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ee7b4-0e7f-4a57-8102-c9d32c7188a9" elementFormDefault="qualified">
    <xsd:import namespace="http://schemas.microsoft.com/office/2006/documentManagement/types"/>
    <xsd:import namespace="http://schemas.microsoft.com/office/infopath/2007/PartnerControls"/>
    <xsd:element name="STSeje" ma:index="8" nillable="true" ma:displayName="STSeje" ma:description="Stevilka seje na kateri je pripeta datoteka" ma:internalName="STSeje">
      <xsd:simpleType>
        <xsd:restriction base="dms:Text"/>
      </xsd:simpleType>
    </xsd:element>
    <xsd:element name="IDSeje" ma:index="9" nillable="true" ma:displayName="IDSeje" ma:description="ID seje na kateri je pripeta datoteka" ma:indexed="true" ma:internalName="IDSeje">
      <xsd:simpleType>
        <xsd:restriction base="dms:Text"/>
      </xsd:simpleType>
    </xsd:element>
    <xsd:element name="STTocke" ma:index="10" nillable="true" ma:displayName="STTocke" ma:description="Stevilka tocke na katerem je pripeta datoteka" ma:internalName="STTocke">
      <xsd:simpleType>
        <xsd:restriction base="dms:Text"/>
      </xsd:simpleType>
    </xsd:element>
    <xsd:element name="TXTockaOpis" ma:index="11" nillable="true" ma:displayName="TXTockaOpis" ma:description="Opis tocke na katerem je pripeta datoteka" ma:internalName="TXTockaOpis">
      <xsd:simpleType>
        <xsd:restriction base="dms:Text"/>
      </xsd:simpleType>
    </xsd:element>
    <xsd:element name="IDTocke" ma:index="12" nillable="true" ma:displayName="IDTocke" ma:description="ID tocke na katerem je pripeta datoteka" ma:indexed="true" ma:internalName="IDTocke">
      <xsd:simpleType>
        <xsd:restriction base="dms:Text"/>
      </xsd:simpleType>
    </xsd:element>
    <xsd:element name="AttachField" ma:index="13" nillable="true" ma:displayName="AttachField" ma:description="Polje na katerem je pripeta datoteka" ma:internalName="AttachField">
      <xsd:simpleType>
        <xsd:restriction base="dms:Text"/>
      </xsd:simpleType>
    </xsd:element>
    <xsd:element name="TPDeleted" ma:index="14" nillable="true" ma:displayName="TPDeleted" ma:description="1 kadar je dokument brisan" ma:internalName="TPDeleted">
      <xsd:simpleType>
        <xsd:restriction base="dms:Text"/>
      </xsd:simpleType>
    </xsd:element>
    <xsd:element name="IDMain" ma:index="15" nillable="true" ma:displayName="IDMain" ma:description="ID dokumenta na katerem je pripeta datoteka" ma:indexed="true" ma:internalName="IDMa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2f69-b0bc-40cb-bccc-b577e6391473" elementFormDefault="qualified">
    <xsd:import namespace="http://schemas.microsoft.com/office/2006/documentManagement/types"/>
    <xsd:import namespace="http://schemas.microsoft.com/office/infopath/2007/PartnerControls"/>
    <xsd:element name="Opis" ma:index="16" nillable="true" ma:displayName="Opis" ma:description="Opis datoteke" ma:internalName="Opis">
      <xsd:simpleType>
        <xsd:restriction base="dms:Text"/>
      </xsd:simpleType>
    </xsd:element>
    <xsd:element name="Naziv" ma:index="17" nillable="true" ma:displayName="Naziv" ma:description="Naziv" ma:internalName="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b3c6-c108-40ae-84cd-7c23fd7a662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b1e7d-368f-4e7e-944f-e1154b68b075" elementFormDefault="qualified">
    <xsd:import namespace="http://schemas.microsoft.com/office/2006/documentManagement/types"/>
    <xsd:import namespace="http://schemas.microsoft.com/office/infopath/2007/PartnerControls"/>
    <xsd:element name="TXTockaSort" ma:index="21" nillable="true" ma:displayName="TXTockaSort" ma:description="Sort številka tocke na katerem je pripeta datoteka" ma:internalName="TXTockaSort">
      <xsd:simpleType>
        <xsd:restriction base="dms:Text"/>
      </xsd:simpleType>
    </xsd:element>
    <xsd:element name="KWLista" ma:index="22" nillable="true" ma:displayName="KWLista" ma:description="V polje se zapiše kateri vrsti zapisa priprada priponka (1-seja ali sestanek, 2-tocka)" ma:internalName="KWLista">
      <xsd:simpleType>
        <xsd:restriction base="dms:Text"/>
      </xsd:simpleType>
    </xsd:element>
    <xsd:element name="STMain" ma:index="23" ma:displayName="STMain" ma:description="Šifra dokumenta na katerem je pripeta datoteka" ma:internalName="STMa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ad33-5321-4bb6-afca-645d91e650a1" elementFormDefault="qualified">
    <xsd:import namespace="http://schemas.microsoft.com/office/2006/documentManagement/types"/>
    <xsd:import namespace="http://schemas.microsoft.com/office/infopath/2007/PartnerControls"/>
    <xsd:element name="Description0" ma:index="24" ma:displayName="Description" ma:description="Opis datoteke" ma:internalName="Description0">
      <xsd:simpleType>
        <xsd:restriction base="dms:Text"/>
      </xsd:simpleType>
    </xsd:element>
    <xsd:element name="Pripel" ma:index="25" nillable="true" ma:displayName="Pripel" ma:description="Uporabnik, ki je pripel datoteko" ma:internalName="Pripe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Seje xmlns="654ee7b4-0e7f-4a57-8102-c9d32c7188a9" xsi:nil="true"/>
    <STMain xmlns="b3cb1e7d-368f-4e7e-944f-e1154b68b075"/>
    <IDSeje xmlns="654ee7b4-0e7f-4a57-8102-c9d32c7188a9" xsi:nil="true"/>
    <TPDeleted xmlns="654ee7b4-0e7f-4a57-8102-c9d32c7188a9">0</TPDeleted>
    <Opis xmlns="18c32f69-b0bc-40cb-bccc-b577e6391473" xsi:nil="true"/>
    <IDTocke xmlns="654ee7b4-0e7f-4a57-8102-c9d32c7188a9">4047</IDTocke>
    <STTocke xmlns="654ee7b4-0e7f-4a57-8102-c9d32c7188a9" xsi:nil="true"/>
    <AttachField xmlns="654ee7b4-0e7f-4a57-8102-c9d32c7188a9">Datoteke</AttachField>
    <Description0 xmlns="94e8ad33-5321-4bb6-afca-645d91e650a1"/>
    <Pripel xmlns="94e8ad33-5321-4bb6-afca-645d91e650a1">SAVAGRP\merjavec</Pripel>
    <Naziv xmlns="18c32f69-b0bc-40cb-bccc-b577e6391473" xsi:nil="true"/>
    <TXTockaSort xmlns="b3cb1e7d-368f-4e7e-944f-e1154b68b075" xsi:nil="true"/>
    <KWLista xmlns="b3cb1e7d-368f-4e7e-944f-e1154b68b075">Sklep</KWLista>
    <TXTockaOpis xmlns="654ee7b4-0e7f-4a57-8102-c9d32c7188a9" xsi:nil="true"/>
    <IDMain xmlns="654ee7b4-0e7f-4a57-8102-c9d32c7188a9">3421</IDMain>
  </documentManagement>
</p:properties>
</file>

<file path=customXml/itemProps1.xml><?xml version="1.0" encoding="utf-8"?>
<ds:datastoreItem xmlns:ds="http://schemas.openxmlformats.org/officeDocument/2006/customXml" ds:itemID="{A24746EA-8025-495E-947B-B85529A8E8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5FA23E-B8CE-4AB3-8C26-9799A224F731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5AD81E40-EA3C-4165-99DA-BC0D8EB5E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DB38F-8D2E-43BE-9EAB-2E533DF065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63973F-732B-4271-9E69-3CE5745BA39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28CBEF-FB15-4411-9353-A60949BC5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ee7b4-0e7f-4a57-8102-c9d32c7188a9"/>
    <ds:schemaRef ds:uri="18c32f69-b0bc-40cb-bccc-b577e6391473"/>
    <ds:schemaRef ds:uri="0590b3c6-c108-40ae-84cd-7c23fd7a6620"/>
    <ds:schemaRef ds:uri="b3cb1e7d-368f-4e7e-944f-e1154b68b075"/>
    <ds:schemaRef ds:uri="94e8ad33-5321-4bb6-afca-645d91e65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B671515-EB59-4BE2-82FA-6C1B1337499E}">
  <ds:schemaRefs>
    <ds:schemaRef ds:uri="http://schemas.microsoft.com/office/2006/metadata/properties"/>
    <ds:schemaRef ds:uri="http://schemas.microsoft.com/office/infopath/2007/PartnerControls"/>
    <ds:schemaRef ds:uri="654ee7b4-0e7f-4a57-8102-c9d32c7188a9"/>
    <ds:schemaRef ds:uri="b3cb1e7d-368f-4e7e-944f-e1154b68b075"/>
    <ds:schemaRef ds:uri="18c32f69-b0bc-40cb-bccc-b577e6391473"/>
    <ds:schemaRef ds:uri="94e8ad33-5321-4bb6-afca-645d91e650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4577</Characters>
  <Application>Microsoft Office Word</Application>
  <DocSecurity>2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Sava d.d.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Guverner Turist Guverner Turist</cp:lastModifiedBy>
  <cp:revision>2</cp:revision>
  <cp:lastPrinted>2025-10-27T12:35:00Z</cp:lastPrinted>
  <dcterms:created xsi:type="dcterms:W3CDTF">2025-10-28T09:43:00Z</dcterms:created>
  <dcterms:modified xsi:type="dcterms:W3CDTF">2025-10-28T09:43:00Z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KESS2ZUSJPDH-23-23807</vt:lpwstr>
  </property>
  <property fmtid="{D5CDD505-2E9C-101B-9397-08002B2CF9AE}" pid="3" name="_dlc_DocIdItemGuid">
    <vt:lpwstr>397ae605-e7aa-4f01-8300-18ac523ff2d0</vt:lpwstr>
  </property>
  <property fmtid="{D5CDD505-2E9C-101B-9397-08002B2CF9AE}" pid="4" name="_dlc_DocIdUrl">
    <vt:lpwstr>http://ljsp2010:77/st/eseje/_layouts/DocIdRedir.aspx?ID=KESS2ZUSJPDH-23-23807, KESS2ZUSJPDH-23-23807</vt:lpwstr>
  </property>
</Properties>
</file>