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64320" w14:textId="77777777" w:rsidR="00430DDD" w:rsidRDefault="00430DDD">
      <w:pPr>
        <w:pStyle w:val="Tijeloteksta"/>
        <w:rPr>
          <w:rFonts w:ascii="Times New Roman"/>
          <w:sz w:val="20"/>
        </w:rPr>
      </w:pPr>
    </w:p>
    <w:p w14:paraId="1449DB46" w14:textId="77777777" w:rsidR="00430DDD" w:rsidRDefault="00430DDD">
      <w:pPr>
        <w:pStyle w:val="Tijeloteksta"/>
        <w:spacing w:before="8"/>
        <w:rPr>
          <w:rFonts w:ascii="Times New Roman"/>
        </w:rPr>
      </w:pPr>
    </w:p>
    <w:p w14:paraId="706DCC31" w14:textId="464F79B5" w:rsidR="00430DDD" w:rsidRDefault="004A0E37">
      <w:pPr>
        <w:pStyle w:val="Naslov"/>
        <w:rPr>
          <w:color w:val="215868" w:themeColor="accent5" w:themeShade="80"/>
          <w:sz w:val="40"/>
          <w:szCs w:val="40"/>
        </w:rPr>
      </w:pPr>
      <w:r w:rsidRPr="007C7CB2">
        <w:rPr>
          <w:color w:val="215868" w:themeColor="accent5" w:themeShade="80"/>
          <w:sz w:val="40"/>
          <w:szCs w:val="40"/>
        </w:rPr>
        <w:t>HOTEL IMPERIAL – VODICE</w:t>
      </w:r>
    </w:p>
    <w:p w14:paraId="71FCE885" w14:textId="77777777" w:rsidR="00577DF1" w:rsidRDefault="00577DF1">
      <w:pPr>
        <w:pStyle w:val="Naslov"/>
        <w:rPr>
          <w:color w:val="215868" w:themeColor="accent5" w:themeShade="80"/>
          <w:sz w:val="40"/>
          <w:szCs w:val="40"/>
        </w:rPr>
      </w:pPr>
    </w:p>
    <w:p w14:paraId="7A7E06E4" w14:textId="5D52AA30" w:rsidR="004A0E37" w:rsidRDefault="00ED25DC" w:rsidP="00ED25DC">
      <w:pPr>
        <w:pStyle w:val="Naslov"/>
        <w:rPr>
          <w:color w:val="C00000"/>
          <w:sz w:val="32"/>
          <w:szCs w:val="32"/>
        </w:rPr>
      </w:pPr>
      <w:r w:rsidRPr="00ED25DC">
        <w:rPr>
          <w:color w:val="C00000"/>
          <w:sz w:val="32"/>
          <w:szCs w:val="32"/>
        </w:rPr>
        <w:t>RANI BOOKING:</w:t>
      </w:r>
    </w:p>
    <w:p w14:paraId="3106D84C" w14:textId="0E71395F" w:rsidR="00ED25DC" w:rsidRPr="00577DF1" w:rsidRDefault="00ED25DC" w:rsidP="00577DF1">
      <w:pPr>
        <w:pStyle w:val="Naslov"/>
        <w:rPr>
          <w:color w:val="C00000"/>
          <w:sz w:val="24"/>
          <w:szCs w:val="24"/>
        </w:rPr>
      </w:pPr>
      <w:r w:rsidRPr="00577DF1">
        <w:rPr>
          <w:color w:val="C00000"/>
          <w:sz w:val="24"/>
          <w:szCs w:val="24"/>
        </w:rPr>
        <w:t>10% za rezervacije do 31.</w:t>
      </w:r>
      <w:r w:rsidR="00577DF1" w:rsidRPr="00577DF1">
        <w:rPr>
          <w:color w:val="C00000"/>
          <w:sz w:val="24"/>
          <w:szCs w:val="24"/>
        </w:rPr>
        <w:t>03., plaćanje 100% do 10.04.</w:t>
      </w:r>
    </w:p>
    <w:p w14:paraId="28B29927" w14:textId="77777777" w:rsidR="00577DF1" w:rsidRPr="00ED25DC" w:rsidRDefault="00577DF1" w:rsidP="00577DF1">
      <w:pPr>
        <w:pStyle w:val="Naslov"/>
        <w:ind w:left="720"/>
        <w:rPr>
          <w:color w:val="C00000"/>
          <w:sz w:val="32"/>
          <w:szCs w:val="32"/>
        </w:rPr>
      </w:pPr>
    </w:p>
    <w:p w14:paraId="3F3F63BE" w14:textId="2D24333A" w:rsidR="00430DDD" w:rsidRPr="007C7CB2" w:rsidRDefault="004A0E37">
      <w:pPr>
        <w:spacing w:before="2"/>
        <w:ind w:left="2706" w:right="2561"/>
        <w:jc w:val="center"/>
        <w:rPr>
          <w:rFonts w:ascii="Arial"/>
          <w:b/>
          <w:color w:val="31849B" w:themeColor="accent5" w:themeShade="BF"/>
          <w:sz w:val="18"/>
          <w:szCs w:val="18"/>
        </w:rPr>
      </w:pPr>
      <w:r w:rsidRPr="007C7CB2">
        <w:rPr>
          <w:rFonts w:ascii="Arial"/>
          <w:b/>
          <w:color w:val="31849B" w:themeColor="accent5" w:themeShade="BF"/>
          <w:sz w:val="18"/>
          <w:szCs w:val="18"/>
        </w:rPr>
        <w:t>Cijene u KM po osobi po danu na bazi polupansiona</w:t>
      </w:r>
    </w:p>
    <w:p w14:paraId="7DE2583F" w14:textId="77777777" w:rsidR="00430DDD" w:rsidRDefault="00430DDD">
      <w:pPr>
        <w:pStyle w:val="Tijeloteksta"/>
        <w:rPr>
          <w:rFonts w:ascii="Arial"/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13"/>
        <w:gridCol w:w="1454"/>
        <w:gridCol w:w="107"/>
        <w:gridCol w:w="1310"/>
        <w:gridCol w:w="109"/>
        <w:gridCol w:w="1450"/>
        <w:gridCol w:w="108"/>
        <w:gridCol w:w="1452"/>
        <w:gridCol w:w="109"/>
        <w:gridCol w:w="1458"/>
      </w:tblGrid>
      <w:tr w:rsidR="00430DDD" w14:paraId="38FA7DF4" w14:textId="77777777" w:rsidTr="00B24FC1">
        <w:trPr>
          <w:trHeight w:val="359"/>
        </w:trPr>
        <w:tc>
          <w:tcPr>
            <w:tcW w:w="3263" w:type="dxa"/>
          </w:tcPr>
          <w:p w14:paraId="6F605C20" w14:textId="77777777" w:rsidR="00430DDD" w:rsidRDefault="00430D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7" w:type="dxa"/>
            <w:gridSpan w:val="2"/>
          </w:tcPr>
          <w:p w14:paraId="5EBB1F8D" w14:textId="77777777" w:rsidR="00430DDD" w:rsidRDefault="00CF2246">
            <w:pPr>
              <w:pStyle w:val="TableParagraph"/>
              <w:spacing w:before="59" w:line="187" w:lineRule="exact"/>
              <w:ind w:left="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A</w:t>
            </w:r>
          </w:p>
        </w:tc>
        <w:tc>
          <w:tcPr>
            <w:tcW w:w="1417" w:type="dxa"/>
            <w:gridSpan w:val="2"/>
          </w:tcPr>
          <w:p w14:paraId="4BB63BAA" w14:textId="77777777" w:rsidR="00430DDD" w:rsidRDefault="00CF2246">
            <w:pPr>
              <w:pStyle w:val="TableParagraph"/>
              <w:spacing w:before="59" w:line="187" w:lineRule="exact"/>
              <w:ind w:left="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B</w:t>
            </w:r>
          </w:p>
        </w:tc>
        <w:tc>
          <w:tcPr>
            <w:tcW w:w="1559" w:type="dxa"/>
            <w:gridSpan w:val="2"/>
          </w:tcPr>
          <w:p w14:paraId="291BC1A0" w14:textId="77777777" w:rsidR="00430DDD" w:rsidRDefault="00CF2246">
            <w:pPr>
              <w:pStyle w:val="TableParagraph"/>
              <w:spacing w:before="59" w:line="187" w:lineRule="exact"/>
              <w:ind w:left="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C</w:t>
            </w:r>
          </w:p>
        </w:tc>
        <w:tc>
          <w:tcPr>
            <w:tcW w:w="1560" w:type="dxa"/>
            <w:gridSpan w:val="2"/>
          </w:tcPr>
          <w:p w14:paraId="28DFDAF0" w14:textId="77777777" w:rsidR="00430DDD" w:rsidRDefault="00CF2246">
            <w:pPr>
              <w:pStyle w:val="TableParagraph"/>
              <w:spacing w:before="59" w:line="187" w:lineRule="exact"/>
              <w:ind w:left="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99"/>
                <w:sz w:val="18"/>
              </w:rPr>
              <w:t>D</w:t>
            </w:r>
          </w:p>
        </w:tc>
        <w:tc>
          <w:tcPr>
            <w:tcW w:w="1567" w:type="dxa"/>
            <w:gridSpan w:val="2"/>
          </w:tcPr>
          <w:p w14:paraId="2EDEEB6D" w14:textId="77777777" w:rsidR="00430DDD" w:rsidRDefault="00CF2246">
            <w:pPr>
              <w:pStyle w:val="TableParagraph"/>
              <w:spacing w:before="59" w:line="187" w:lineRule="exact"/>
              <w:ind w:right="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</w:t>
            </w:r>
          </w:p>
        </w:tc>
      </w:tr>
      <w:tr w:rsidR="00430DDD" w14:paraId="71D2F9D0" w14:textId="77777777" w:rsidTr="00B24FC1">
        <w:trPr>
          <w:trHeight w:val="690"/>
        </w:trPr>
        <w:tc>
          <w:tcPr>
            <w:tcW w:w="3263" w:type="dxa"/>
            <w:shd w:val="clear" w:color="auto" w:fill="DAEEF3" w:themeFill="accent5" w:themeFillTint="33"/>
          </w:tcPr>
          <w:p w14:paraId="7CBECCCF" w14:textId="1EACAA8B" w:rsidR="00430DDD" w:rsidRDefault="00430DDD">
            <w:pPr>
              <w:pStyle w:val="TableParagraph"/>
              <w:spacing w:before="59"/>
              <w:ind w:left="607"/>
              <w:rPr>
                <w:rFonts w:ascii="Arial"/>
                <w:b/>
                <w:sz w:val="18"/>
              </w:rPr>
            </w:pPr>
          </w:p>
        </w:tc>
        <w:tc>
          <w:tcPr>
            <w:tcW w:w="1567" w:type="dxa"/>
            <w:gridSpan w:val="2"/>
            <w:shd w:val="clear" w:color="auto" w:fill="DAEEF3" w:themeFill="accent5" w:themeFillTint="33"/>
          </w:tcPr>
          <w:p w14:paraId="14252D33" w14:textId="77777777" w:rsidR="004A0E37" w:rsidRDefault="004A0E37" w:rsidP="004A0E37">
            <w:pPr>
              <w:pStyle w:val="TableParagraph"/>
              <w:spacing w:before="1" w:line="183" w:lineRule="exact"/>
              <w:ind w:left="216"/>
              <w:rPr>
                <w:rFonts w:ascii="Arial"/>
                <w:b/>
                <w:sz w:val="18"/>
                <w:szCs w:val="18"/>
              </w:rPr>
            </w:pPr>
          </w:p>
          <w:p w14:paraId="3EC412DE" w14:textId="2ABF9E35" w:rsidR="00430DDD" w:rsidRPr="004A0E37" w:rsidRDefault="00CF2246" w:rsidP="004A0E37">
            <w:pPr>
              <w:pStyle w:val="TableParagraph"/>
              <w:spacing w:before="1" w:line="183" w:lineRule="exact"/>
              <w:ind w:left="216"/>
              <w:rPr>
                <w:rFonts w:ascii="Arial"/>
                <w:b/>
                <w:sz w:val="18"/>
                <w:szCs w:val="18"/>
              </w:rPr>
            </w:pPr>
            <w:r w:rsidRPr="004A0E37">
              <w:rPr>
                <w:rFonts w:ascii="Arial"/>
                <w:b/>
                <w:sz w:val="18"/>
                <w:szCs w:val="18"/>
              </w:rPr>
              <w:t>02.01.-</w:t>
            </w:r>
            <w:r w:rsidRPr="004A0E37">
              <w:rPr>
                <w:rFonts w:ascii="Arial"/>
                <w:b/>
                <w:spacing w:val="-6"/>
                <w:sz w:val="18"/>
                <w:szCs w:val="18"/>
              </w:rPr>
              <w:t xml:space="preserve"> </w:t>
            </w:r>
            <w:r w:rsidRPr="004A0E37">
              <w:rPr>
                <w:rFonts w:ascii="Arial"/>
                <w:b/>
                <w:sz w:val="18"/>
                <w:szCs w:val="18"/>
              </w:rPr>
              <w:t>26.04.</w:t>
            </w:r>
          </w:p>
          <w:p w14:paraId="03149742" w14:textId="77777777" w:rsidR="00430DDD" w:rsidRPr="004A0E37" w:rsidRDefault="00CF2246" w:rsidP="004A0E37">
            <w:pPr>
              <w:pStyle w:val="TableParagraph"/>
              <w:spacing w:line="183" w:lineRule="exact"/>
              <w:ind w:left="216"/>
              <w:rPr>
                <w:rFonts w:ascii="Arial"/>
                <w:b/>
                <w:sz w:val="18"/>
                <w:szCs w:val="18"/>
              </w:rPr>
            </w:pPr>
            <w:r w:rsidRPr="004A0E37">
              <w:rPr>
                <w:rFonts w:ascii="Arial"/>
                <w:b/>
                <w:sz w:val="18"/>
                <w:szCs w:val="18"/>
              </w:rPr>
              <w:t>11.10.-</w:t>
            </w:r>
            <w:r w:rsidRPr="004A0E37">
              <w:rPr>
                <w:rFonts w:ascii="Arial"/>
                <w:b/>
                <w:spacing w:val="-7"/>
                <w:sz w:val="18"/>
                <w:szCs w:val="18"/>
              </w:rPr>
              <w:t xml:space="preserve"> </w:t>
            </w:r>
            <w:r w:rsidRPr="004A0E37">
              <w:rPr>
                <w:rFonts w:ascii="Arial"/>
                <w:b/>
                <w:sz w:val="18"/>
                <w:szCs w:val="18"/>
              </w:rPr>
              <w:t>27.12.</w:t>
            </w:r>
          </w:p>
        </w:tc>
        <w:tc>
          <w:tcPr>
            <w:tcW w:w="1417" w:type="dxa"/>
            <w:gridSpan w:val="2"/>
            <w:shd w:val="clear" w:color="auto" w:fill="DAEEF3" w:themeFill="accent5" w:themeFillTint="33"/>
          </w:tcPr>
          <w:p w14:paraId="4EE14E67" w14:textId="77777777" w:rsidR="004A0E37" w:rsidRDefault="004A0E37" w:rsidP="004A0E37">
            <w:pPr>
              <w:pStyle w:val="TableParagraph"/>
              <w:spacing w:before="1" w:line="183" w:lineRule="exact"/>
              <w:ind w:left="143"/>
              <w:rPr>
                <w:rFonts w:ascii="Arial"/>
                <w:b/>
                <w:sz w:val="18"/>
                <w:szCs w:val="18"/>
              </w:rPr>
            </w:pPr>
          </w:p>
          <w:p w14:paraId="47FB72D4" w14:textId="7143BE1D" w:rsidR="00430DDD" w:rsidRPr="004A0E37" w:rsidRDefault="00CF2246" w:rsidP="004A0E37">
            <w:pPr>
              <w:pStyle w:val="TableParagraph"/>
              <w:spacing w:before="1" w:line="183" w:lineRule="exact"/>
              <w:ind w:left="143"/>
              <w:rPr>
                <w:rFonts w:ascii="Arial"/>
                <w:b/>
                <w:sz w:val="18"/>
                <w:szCs w:val="18"/>
              </w:rPr>
            </w:pPr>
            <w:r w:rsidRPr="004A0E37">
              <w:rPr>
                <w:rFonts w:ascii="Arial"/>
                <w:b/>
                <w:sz w:val="18"/>
                <w:szCs w:val="18"/>
              </w:rPr>
              <w:t>26.04.-</w:t>
            </w:r>
            <w:r w:rsidRPr="004A0E37">
              <w:rPr>
                <w:rFonts w:ascii="Arial"/>
                <w:b/>
                <w:spacing w:val="-5"/>
                <w:sz w:val="18"/>
                <w:szCs w:val="18"/>
              </w:rPr>
              <w:t xml:space="preserve"> </w:t>
            </w:r>
            <w:r w:rsidRPr="004A0E37">
              <w:rPr>
                <w:rFonts w:ascii="Arial"/>
                <w:b/>
                <w:sz w:val="18"/>
                <w:szCs w:val="18"/>
              </w:rPr>
              <w:t>31.05.</w:t>
            </w:r>
          </w:p>
          <w:p w14:paraId="1470FD2C" w14:textId="77777777" w:rsidR="00430DDD" w:rsidRPr="004A0E37" w:rsidRDefault="00CF2246" w:rsidP="004A0E37">
            <w:pPr>
              <w:pStyle w:val="TableParagraph"/>
              <w:spacing w:line="183" w:lineRule="exact"/>
              <w:ind w:left="153"/>
              <w:rPr>
                <w:rFonts w:ascii="Arial"/>
                <w:b/>
                <w:sz w:val="18"/>
                <w:szCs w:val="18"/>
              </w:rPr>
            </w:pPr>
            <w:r w:rsidRPr="004A0E37">
              <w:rPr>
                <w:rFonts w:ascii="Arial"/>
                <w:b/>
                <w:sz w:val="18"/>
                <w:szCs w:val="18"/>
              </w:rPr>
              <w:t>20.09.-</w:t>
            </w:r>
            <w:r w:rsidRPr="004A0E37">
              <w:rPr>
                <w:rFonts w:ascii="Arial"/>
                <w:b/>
                <w:spacing w:val="-6"/>
                <w:sz w:val="18"/>
                <w:szCs w:val="18"/>
              </w:rPr>
              <w:t xml:space="preserve"> </w:t>
            </w:r>
            <w:r w:rsidRPr="004A0E37">
              <w:rPr>
                <w:rFonts w:ascii="Arial"/>
                <w:b/>
                <w:sz w:val="18"/>
                <w:szCs w:val="18"/>
              </w:rPr>
              <w:t>11.10.</w:t>
            </w:r>
          </w:p>
        </w:tc>
        <w:tc>
          <w:tcPr>
            <w:tcW w:w="1559" w:type="dxa"/>
            <w:gridSpan w:val="2"/>
            <w:shd w:val="clear" w:color="auto" w:fill="DAEEF3" w:themeFill="accent5" w:themeFillTint="33"/>
          </w:tcPr>
          <w:p w14:paraId="1FC92BFA" w14:textId="77777777" w:rsidR="004A0E37" w:rsidRDefault="004A0E37" w:rsidP="004A0E37">
            <w:pPr>
              <w:pStyle w:val="TableParagraph"/>
              <w:spacing w:before="1" w:line="183" w:lineRule="exact"/>
              <w:ind w:left="284"/>
              <w:rPr>
                <w:rFonts w:ascii="Arial"/>
                <w:b/>
                <w:sz w:val="18"/>
                <w:szCs w:val="18"/>
              </w:rPr>
            </w:pPr>
          </w:p>
          <w:p w14:paraId="4DAD3668" w14:textId="3489A69A" w:rsidR="00430DDD" w:rsidRPr="004A0E37" w:rsidRDefault="00CF2246" w:rsidP="004A0E37">
            <w:pPr>
              <w:pStyle w:val="TableParagraph"/>
              <w:spacing w:before="1" w:line="183" w:lineRule="exact"/>
              <w:ind w:left="284"/>
              <w:rPr>
                <w:rFonts w:ascii="Arial"/>
                <w:b/>
                <w:sz w:val="18"/>
                <w:szCs w:val="18"/>
              </w:rPr>
            </w:pPr>
            <w:r w:rsidRPr="004A0E37">
              <w:rPr>
                <w:rFonts w:ascii="Arial"/>
                <w:b/>
                <w:sz w:val="18"/>
                <w:szCs w:val="18"/>
              </w:rPr>
              <w:t>31.05.-</w:t>
            </w:r>
            <w:r w:rsidRPr="004A0E37">
              <w:rPr>
                <w:rFonts w:ascii="Arial"/>
                <w:b/>
                <w:spacing w:val="-7"/>
                <w:sz w:val="18"/>
                <w:szCs w:val="18"/>
              </w:rPr>
              <w:t xml:space="preserve"> </w:t>
            </w:r>
            <w:r w:rsidRPr="004A0E37">
              <w:rPr>
                <w:rFonts w:ascii="Arial"/>
                <w:b/>
                <w:sz w:val="18"/>
                <w:szCs w:val="18"/>
              </w:rPr>
              <w:t>21.06.</w:t>
            </w:r>
          </w:p>
          <w:p w14:paraId="090D212E" w14:textId="77777777" w:rsidR="00430DDD" w:rsidRPr="004A0E37" w:rsidRDefault="00CF2246" w:rsidP="004A0E37">
            <w:pPr>
              <w:pStyle w:val="TableParagraph"/>
              <w:spacing w:line="183" w:lineRule="exact"/>
              <w:ind w:left="284"/>
              <w:rPr>
                <w:rFonts w:ascii="Arial"/>
                <w:b/>
                <w:sz w:val="18"/>
                <w:szCs w:val="18"/>
              </w:rPr>
            </w:pPr>
            <w:r w:rsidRPr="004A0E37">
              <w:rPr>
                <w:rFonts w:ascii="Arial"/>
                <w:b/>
                <w:sz w:val="18"/>
                <w:szCs w:val="18"/>
              </w:rPr>
              <w:t>06.09.-</w:t>
            </w:r>
            <w:r w:rsidRPr="004A0E37">
              <w:rPr>
                <w:rFonts w:ascii="Arial"/>
                <w:b/>
                <w:spacing w:val="-6"/>
                <w:sz w:val="18"/>
                <w:szCs w:val="18"/>
              </w:rPr>
              <w:t xml:space="preserve"> </w:t>
            </w:r>
            <w:r w:rsidRPr="004A0E37">
              <w:rPr>
                <w:rFonts w:ascii="Arial"/>
                <w:b/>
                <w:sz w:val="18"/>
                <w:szCs w:val="18"/>
              </w:rPr>
              <w:t>20.09.</w:t>
            </w:r>
          </w:p>
        </w:tc>
        <w:tc>
          <w:tcPr>
            <w:tcW w:w="1560" w:type="dxa"/>
            <w:gridSpan w:val="2"/>
            <w:shd w:val="clear" w:color="auto" w:fill="DAEEF3" w:themeFill="accent5" w:themeFillTint="33"/>
          </w:tcPr>
          <w:p w14:paraId="7FE59BC2" w14:textId="77777777" w:rsidR="004A0E37" w:rsidRDefault="004A0E37" w:rsidP="004A0E37">
            <w:pPr>
              <w:pStyle w:val="TableParagraph"/>
              <w:spacing w:before="1" w:line="183" w:lineRule="exact"/>
              <w:ind w:left="356"/>
              <w:rPr>
                <w:rFonts w:ascii="Arial"/>
                <w:b/>
                <w:sz w:val="18"/>
                <w:szCs w:val="18"/>
              </w:rPr>
            </w:pPr>
          </w:p>
          <w:p w14:paraId="57BE9CAE" w14:textId="03A8DAFC" w:rsidR="00430DDD" w:rsidRPr="004A0E37" w:rsidRDefault="00CF2246" w:rsidP="004A0E37">
            <w:pPr>
              <w:pStyle w:val="TableParagraph"/>
              <w:spacing w:before="1" w:line="183" w:lineRule="exact"/>
              <w:ind w:left="356"/>
              <w:rPr>
                <w:rFonts w:ascii="Arial"/>
                <w:b/>
                <w:sz w:val="18"/>
                <w:szCs w:val="18"/>
              </w:rPr>
            </w:pPr>
            <w:r w:rsidRPr="004A0E37">
              <w:rPr>
                <w:rFonts w:ascii="Arial"/>
                <w:b/>
                <w:sz w:val="18"/>
                <w:szCs w:val="18"/>
              </w:rPr>
              <w:t>21.06.-</w:t>
            </w:r>
            <w:r w:rsidRPr="004A0E37">
              <w:rPr>
                <w:rFonts w:ascii="Arial"/>
                <w:b/>
                <w:spacing w:val="-6"/>
                <w:sz w:val="18"/>
                <w:szCs w:val="18"/>
              </w:rPr>
              <w:t xml:space="preserve"> </w:t>
            </w:r>
            <w:r w:rsidRPr="004A0E37">
              <w:rPr>
                <w:rFonts w:ascii="Arial"/>
                <w:b/>
                <w:sz w:val="18"/>
                <w:szCs w:val="18"/>
              </w:rPr>
              <w:t>12.07.</w:t>
            </w:r>
          </w:p>
          <w:p w14:paraId="468D972D" w14:textId="77777777" w:rsidR="00430DDD" w:rsidRPr="004A0E37" w:rsidRDefault="00CF2246" w:rsidP="004A0E37">
            <w:pPr>
              <w:pStyle w:val="TableParagraph"/>
              <w:spacing w:line="183" w:lineRule="exact"/>
              <w:ind w:left="356"/>
              <w:rPr>
                <w:rFonts w:ascii="Arial"/>
                <w:b/>
                <w:sz w:val="18"/>
                <w:szCs w:val="18"/>
              </w:rPr>
            </w:pPr>
            <w:r w:rsidRPr="004A0E37">
              <w:rPr>
                <w:rFonts w:ascii="Arial"/>
                <w:b/>
                <w:sz w:val="18"/>
                <w:szCs w:val="18"/>
              </w:rPr>
              <w:t>16.08.-</w:t>
            </w:r>
            <w:r w:rsidRPr="004A0E37">
              <w:rPr>
                <w:rFonts w:ascii="Arial"/>
                <w:b/>
                <w:spacing w:val="-6"/>
                <w:sz w:val="18"/>
                <w:szCs w:val="18"/>
              </w:rPr>
              <w:t xml:space="preserve"> </w:t>
            </w:r>
            <w:r w:rsidRPr="004A0E37">
              <w:rPr>
                <w:rFonts w:ascii="Arial"/>
                <w:b/>
                <w:sz w:val="18"/>
                <w:szCs w:val="18"/>
              </w:rPr>
              <w:t>06.09.</w:t>
            </w:r>
          </w:p>
        </w:tc>
        <w:tc>
          <w:tcPr>
            <w:tcW w:w="1567" w:type="dxa"/>
            <w:gridSpan w:val="2"/>
            <w:shd w:val="clear" w:color="auto" w:fill="DAEEF3" w:themeFill="accent5" w:themeFillTint="33"/>
          </w:tcPr>
          <w:p w14:paraId="49BA7A03" w14:textId="77777777" w:rsidR="004A0E37" w:rsidRDefault="004A0E37" w:rsidP="004A0E37">
            <w:pPr>
              <w:pStyle w:val="TableParagraph"/>
              <w:spacing w:before="1"/>
              <w:ind w:left="356"/>
              <w:rPr>
                <w:rFonts w:ascii="Arial"/>
                <w:b/>
                <w:sz w:val="18"/>
                <w:szCs w:val="18"/>
              </w:rPr>
            </w:pPr>
          </w:p>
          <w:p w14:paraId="40ED7CA1" w14:textId="01F45AC0" w:rsidR="00430DDD" w:rsidRPr="004A0E37" w:rsidRDefault="004A0E37" w:rsidP="004A0E37">
            <w:pPr>
              <w:pStyle w:val="TableParagraph"/>
              <w:spacing w:before="1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 xml:space="preserve">      </w:t>
            </w:r>
            <w:r w:rsidR="00CF2246" w:rsidRPr="004A0E37">
              <w:rPr>
                <w:rFonts w:ascii="Arial"/>
                <w:b/>
                <w:sz w:val="18"/>
                <w:szCs w:val="18"/>
              </w:rPr>
              <w:t>12.07.-</w:t>
            </w:r>
            <w:r w:rsidR="00CF2246" w:rsidRPr="004A0E37"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="00CF2246" w:rsidRPr="004A0E37">
              <w:rPr>
                <w:rFonts w:ascii="Arial"/>
                <w:b/>
                <w:sz w:val="18"/>
                <w:szCs w:val="18"/>
              </w:rPr>
              <w:t>16.08.</w:t>
            </w:r>
          </w:p>
        </w:tc>
      </w:tr>
      <w:tr w:rsidR="00430DDD" w14:paraId="333F1D58" w14:textId="77777777" w:rsidTr="00B24FC1">
        <w:trPr>
          <w:trHeight w:val="431"/>
        </w:trPr>
        <w:tc>
          <w:tcPr>
            <w:tcW w:w="3263" w:type="dxa"/>
            <w:shd w:val="clear" w:color="auto" w:fill="DAEEF3" w:themeFill="accent5" w:themeFillTint="33"/>
          </w:tcPr>
          <w:p w14:paraId="4CAE092C" w14:textId="77777777" w:rsidR="004A0E37" w:rsidRPr="004A0E37" w:rsidRDefault="004A0E37">
            <w:pPr>
              <w:pStyle w:val="TableParagraph"/>
              <w:spacing w:before="1" w:line="163" w:lineRule="exact"/>
              <w:ind w:left="129"/>
              <w:rPr>
                <w:b/>
                <w:bCs/>
                <w:sz w:val="18"/>
                <w:szCs w:val="18"/>
              </w:rPr>
            </w:pPr>
          </w:p>
          <w:p w14:paraId="45C68BC9" w14:textId="6E61A6C3" w:rsidR="00430DDD" w:rsidRPr="004A0E37" w:rsidRDefault="00CF2246">
            <w:pPr>
              <w:pStyle w:val="TableParagraph"/>
              <w:spacing w:before="1" w:line="163" w:lineRule="exact"/>
              <w:ind w:left="129"/>
              <w:rPr>
                <w:b/>
                <w:bCs/>
                <w:sz w:val="18"/>
                <w:szCs w:val="18"/>
              </w:rPr>
            </w:pPr>
            <w:r w:rsidRPr="004A0E37">
              <w:rPr>
                <w:b/>
                <w:bCs/>
                <w:sz w:val="18"/>
                <w:szCs w:val="18"/>
              </w:rPr>
              <w:t>Superior</w:t>
            </w:r>
            <w:r w:rsidR="004A0E37" w:rsidRPr="004A0E37">
              <w:rPr>
                <w:b/>
                <w:bCs/>
                <w:sz w:val="18"/>
                <w:szCs w:val="18"/>
              </w:rPr>
              <w:t xml:space="preserve"> 1/2</w:t>
            </w:r>
            <w:r w:rsidRPr="004A0E37">
              <w:rPr>
                <w:b/>
                <w:bCs/>
                <w:spacing w:val="2"/>
                <w:sz w:val="18"/>
                <w:szCs w:val="18"/>
              </w:rPr>
              <w:t xml:space="preserve"> </w:t>
            </w:r>
            <w:r w:rsidR="004A0E37" w:rsidRPr="004A0E37">
              <w:rPr>
                <w:b/>
                <w:bCs/>
                <w:sz w:val="18"/>
                <w:szCs w:val="18"/>
              </w:rPr>
              <w:t>soba pogled park</w:t>
            </w:r>
          </w:p>
        </w:tc>
        <w:tc>
          <w:tcPr>
            <w:tcW w:w="1567" w:type="dxa"/>
            <w:gridSpan w:val="2"/>
          </w:tcPr>
          <w:p w14:paraId="36943FCE" w14:textId="77777777" w:rsidR="004A0E37" w:rsidRPr="004A0E37" w:rsidRDefault="004A0E37">
            <w:pPr>
              <w:pStyle w:val="TableParagraph"/>
              <w:spacing w:before="1" w:line="163" w:lineRule="exact"/>
              <w:ind w:left="480" w:right="471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6CED7529" w14:textId="09F3ECFC" w:rsidR="00430DDD" w:rsidRPr="004A0E37" w:rsidRDefault="004A0E37">
            <w:pPr>
              <w:pStyle w:val="TableParagraph"/>
              <w:spacing w:before="1" w:line="163" w:lineRule="exact"/>
              <w:ind w:left="480" w:right="471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</w:t>
            </w:r>
            <w:r w:rsidR="00381BBE">
              <w:rPr>
                <w:rFonts w:ascii="Arial"/>
                <w:b/>
                <w:sz w:val="18"/>
                <w:szCs w:val="18"/>
              </w:rPr>
              <w:t>32</w:t>
            </w:r>
          </w:p>
        </w:tc>
        <w:tc>
          <w:tcPr>
            <w:tcW w:w="1417" w:type="dxa"/>
            <w:gridSpan w:val="2"/>
          </w:tcPr>
          <w:p w14:paraId="451E8F12" w14:textId="77777777" w:rsidR="004A0E37" w:rsidRPr="004A0E37" w:rsidRDefault="004A0E37">
            <w:pPr>
              <w:pStyle w:val="TableParagraph"/>
              <w:spacing w:before="1" w:line="163" w:lineRule="exact"/>
              <w:ind w:left="415" w:right="410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6CB4893F" w14:textId="718E58B7" w:rsidR="00430DDD" w:rsidRPr="004A0E37" w:rsidRDefault="004A0E37">
            <w:pPr>
              <w:pStyle w:val="TableParagraph"/>
              <w:spacing w:before="1" w:line="163" w:lineRule="exact"/>
              <w:ind w:left="415" w:right="410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15</w:t>
            </w:r>
            <w:r w:rsidR="00381BBE">
              <w:rPr>
                <w:rFonts w:ascii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45B86B4A" w14:textId="77777777" w:rsidR="004A0E37" w:rsidRPr="004A0E37" w:rsidRDefault="004A0E37">
            <w:pPr>
              <w:pStyle w:val="TableParagraph"/>
              <w:spacing w:before="1" w:line="163" w:lineRule="exact"/>
              <w:ind w:left="551" w:right="544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650230B1" w14:textId="5D9701FB" w:rsidR="00430DDD" w:rsidRPr="004A0E37" w:rsidRDefault="007C7CB2">
            <w:pPr>
              <w:pStyle w:val="TableParagraph"/>
              <w:spacing w:before="1" w:line="163" w:lineRule="exact"/>
              <w:ind w:left="551" w:right="544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17</w:t>
            </w:r>
            <w:r w:rsidR="00381BBE">
              <w:rPr>
                <w:rFonts w:ascii="Arial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</w:tcPr>
          <w:p w14:paraId="37829DB2" w14:textId="77777777" w:rsidR="004A0E37" w:rsidRPr="004A0E37" w:rsidRDefault="004A0E37">
            <w:pPr>
              <w:pStyle w:val="TableParagraph"/>
              <w:spacing w:before="1" w:line="163" w:lineRule="exact"/>
              <w:ind w:left="583" w:right="576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2012EB6A" w14:textId="34D0CBAA" w:rsidR="00430DDD" w:rsidRPr="004A0E37" w:rsidRDefault="007C7CB2">
            <w:pPr>
              <w:pStyle w:val="TableParagraph"/>
              <w:spacing w:before="1" w:line="163" w:lineRule="exact"/>
              <w:ind w:left="583" w:right="576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</w:t>
            </w:r>
            <w:r w:rsidR="00381BBE">
              <w:rPr>
                <w:rFonts w:ascii="Arial"/>
                <w:b/>
                <w:sz w:val="18"/>
                <w:szCs w:val="18"/>
              </w:rPr>
              <w:t>11</w:t>
            </w:r>
          </w:p>
        </w:tc>
        <w:tc>
          <w:tcPr>
            <w:tcW w:w="1567" w:type="dxa"/>
            <w:gridSpan w:val="2"/>
          </w:tcPr>
          <w:p w14:paraId="7977C054" w14:textId="77777777" w:rsidR="004A0E37" w:rsidRPr="004A0E37" w:rsidRDefault="004A0E37">
            <w:pPr>
              <w:pStyle w:val="TableParagraph"/>
              <w:spacing w:before="1" w:line="163" w:lineRule="exact"/>
              <w:ind w:left="585" w:right="58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10DE17AE" w14:textId="6164E96F" w:rsidR="00430DDD" w:rsidRPr="004A0E37" w:rsidRDefault="007C7CB2">
            <w:pPr>
              <w:pStyle w:val="TableParagraph"/>
              <w:spacing w:before="1" w:line="163" w:lineRule="exact"/>
              <w:ind w:left="585" w:right="588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</w:t>
            </w:r>
            <w:r w:rsidR="00381BBE">
              <w:rPr>
                <w:rFonts w:ascii="Arial"/>
                <w:b/>
                <w:sz w:val="18"/>
                <w:szCs w:val="18"/>
              </w:rPr>
              <w:t>35</w:t>
            </w:r>
          </w:p>
        </w:tc>
      </w:tr>
      <w:tr w:rsidR="00430DDD" w14:paraId="7E3F5D10" w14:textId="77777777" w:rsidTr="00B24FC1">
        <w:trPr>
          <w:trHeight w:val="394"/>
        </w:trPr>
        <w:tc>
          <w:tcPr>
            <w:tcW w:w="3263" w:type="dxa"/>
            <w:shd w:val="clear" w:color="auto" w:fill="DAEEF3" w:themeFill="accent5" w:themeFillTint="33"/>
          </w:tcPr>
          <w:p w14:paraId="1743FD22" w14:textId="77777777" w:rsidR="004A0E37" w:rsidRPr="004A0E37" w:rsidRDefault="004A0E37">
            <w:pPr>
              <w:pStyle w:val="TableParagraph"/>
              <w:spacing w:before="1" w:line="163" w:lineRule="exact"/>
              <w:ind w:left="129"/>
              <w:rPr>
                <w:b/>
                <w:bCs/>
                <w:sz w:val="18"/>
                <w:szCs w:val="18"/>
              </w:rPr>
            </w:pPr>
          </w:p>
          <w:p w14:paraId="1755761D" w14:textId="590B0A8A" w:rsidR="00430DDD" w:rsidRPr="004A0E37" w:rsidRDefault="00CF2246">
            <w:pPr>
              <w:pStyle w:val="TableParagraph"/>
              <w:spacing w:before="1" w:line="163" w:lineRule="exact"/>
              <w:ind w:left="129"/>
              <w:rPr>
                <w:b/>
                <w:bCs/>
                <w:sz w:val="18"/>
                <w:szCs w:val="18"/>
              </w:rPr>
            </w:pPr>
            <w:r w:rsidRPr="004A0E37">
              <w:rPr>
                <w:b/>
                <w:bCs/>
                <w:sz w:val="18"/>
                <w:szCs w:val="18"/>
              </w:rPr>
              <w:t>Superior</w:t>
            </w:r>
            <w:r w:rsidR="004A0E37" w:rsidRPr="004A0E37">
              <w:rPr>
                <w:b/>
                <w:bCs/>
                <w:sz w:val="18"/>
                <w:szCs w:val="18"/>
              </w:rPr>
              <w:t xml:space="preserve"> 1/2</w:t>
            </w:r>
            <w:r w:rsidRPr="004A0E37">
              <w:rPr>
                <w:b/>
                <w:bCs/>
                <w:spacing w:val="3"/>
                <w:sz w:val="18"/>
                <w:szCs w:val="18"/>
              </w:rPr>
              <w:t xml:space="preserve"> </w:t>
            </w:r>
            <w:r w:rsidR="004A0E37" w:rsidRPr="004A0E37">
              <w:rPr>
                <w:b/>
                <w:bCs/>
                <w:sz w:val="18"/>
                <w:szCs w:val="18"/>
              </w:rPr>
              <w:t>soba pogled more</w:t>
            </w:r>
          </w:p>
        </w:tc>
        <w:tc>
          <w:tcPr>
            <w:tcW w:w="1567" w:type="dxa"/>
            <w:gridSpan w:val="2"/>
          </w:tcPr>
          <w:p w14:paraId="2F111E08" w14:textId="77777777" w:rsidR="004A0E37" w:rsidRPr="004A0E37" w:rsidRDefault="004A0E37">
            <w:pPr>
              <w:pStyle w:val="TableParagraph"/>
              <w:spacing w:before="1" w:line="163" w:lineRule="exact"/>
              <w:ind w:left="480" w:right="471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44A0F267" w14:textId="5C2EA07A" w:rsidR="00430DDD" w:rsidRPr="004A0E37" w:rsidRDefault="004A0E37">
            <w:pPr>
              <w:pStyle w:val="TableParagraph"/>
              <w:spacing w:before="1" w:line="163" w:lineRule="exact"/>
              <w:ind w:left="480" w:right="471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</w:t>
            </w:r>
            <w:r w:rsidR="00381BBE">
              <w:rPr>
                <w:rFonts w:ascii="Arial"/>
                <w:b/>
                <w:sz w:val="18"/>
                <w:szCs w:val="18"/>
              </w:rPr>
              <w:t>47</w:t>
            </w:r>
          </w:p>
        </w:tc>
        <w:tc>
          <w:tcPr>
            <w:tcW w:w="1417" w:type="dxa"/>
            <w:gridSpan w:val="2"/>
          </w:tcPr>
          <w:p w14:paraId="298F667B" w14:textId="77777777" w:rsidR="004A0E37" w:rsidRPr="004A0E37" w:rsidRDefault="004A0E37">
            <w:pPr>
              <w:pStyle w:val="TableParagraph"/>
              <w:spacing w:before="1" w:line="163" w:lineRule="exact"/>
              <w:ind w:left="415" w:right="410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6D803846" w14:textId="41636DFB" w:rsidR="00430DDD" w:rsidRPr="004A0E37" w:rsidRDefault="004A0E37">
            <w:pPr>
              <w:pStyle w:val="TableParagraph"/>
              <w:spacing w:before="1" w:line="163" w:lineRule="exact"/>
              <w:ind w:left="415" w:right="410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17</w:t>
            </w:r>
            <w:r w:rsidR="00381BBE">
              <w:rPr>
                <w:rFonts w:ascii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317FF0DC" w14:textId="77777777" w:rsidR="004A0E37" w:rsidRPr="004A0E37" w:rsidRDefault="004A0E37">
            <w:pPr>
              <w:pStyle w:val="TableParagraph"/>
              <w:spacing w:before="1" w:line="163" w:lineRule="exact"/>
              <w:ind w:left="551" w:right="544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6AFBD3FB" w14:textId="0AAAD276" w:rsidR="00430DDD" w:rsidRPr="004A0E37" w:rsidRDefault="007C7CB2">
            <w:pPr>
              <w:pStyle w:val="TableParagraph"/>
              <w:spacing w:before="1" w:line="163" w:lineRule="exact"/>
              <w:ind w:left="551" w:right="544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19</w:t>
            </w:r>
            <w:r w:rsidR="00381BBE">
              <w:rPr>
                <w:rFonts w:ascii="Arial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</w:tcPr>
          <w:p w14:paraId="6729A464" w14:textId="77777777" w:rsidR="004A0E37" w:rsidRPr="004A0E37" w:rsidRDefault="004A0E37">
            <w:pPr>
              <w:pStyle w:val="TableParagraph"/>
              <w:spacing w:before="1" w:line="163" w:lineRule="exact"/>
              <w:ind w:left="583" w:right="57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5A003C71" w14:textId="21AD8B18" w:rsidR="00430DDD" w:rsidRPr="004A0E37" w:rsidRDefault="007C7CB2">
            <w:pPr>
              <w:pStyle w:val="TableParagraph"/>
              <w:spacing w:before="1" w:line="163" w:lineRule="exact"/>
              <w:ind w:left="583" w:right="578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23</w:t>
            </w:r>
            <w:r w:rsidR="00381BBE">
              <w:rPr>
                <w:rFonts w:ascii="Arial"/>
                <w:b/>
                <w:sz w:val="18"/>
                <w:szCs w:val="18"/>
              </w:rPr>
              <w:t>7</w:t>
            </w:r>
          </w:p>
        </w:tc>
        <w:tc>
          <w:tcPr>
            <w:tcW w:w="1567" w:type="dxa"/>
            <w:gridSpan w:val="2"/>
          </w:tcPr>
          <w:p w14:paraId="48B9D45D" w14:textId="77777777" w:rsidR="004A0E37" w:rsidRPr="004A0E37" w:rsidRDefault="004A0E37">
            <w:pPr>
              <w:pStyle w:val="TableParagraph"/>
              <w:spacing w:before="1" w:line="163" w:lineRule="exact"/>
              <w:ind w:left="585" w:right="58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561BA96B" w14:textId="2214C43C" w:rsidR="00430DDD" w:rsidRPr="004A0E37" w:rsidRDefault="007C7CB2">
            <w:pPr>
              <w:pStyle w:val="TableParagraph"/>
              <w:spacing w:before="1" w:line="163" w:lineRule="exact"/>
              <w:ind w:left="585" w:right="588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25</w:t>
            </w:r>
            <w:r w:rsidR="00381BBE">
              <w:rPr>
                <w:rFonts w:ascii="Arial"/>
                <w:b/>
                <w:sz w:val="18"/>
                <w:szCs w:val="18"/>
              </w:rPr>
              <w:t>9</w:t>
            </w:r>
          </w:p>
        </w:tc>
      </w:tr>
      <w:tr w:rsidR="00430DDD" w14:paraId="5FA7E14D" w14:textId="77777777" w:rsidTr="00B24FC1">
        <w:trPr>
          <w:trHeight w:val="414"/>
        </w:trPr>
        <w:tc>
          <w:tcPr>
            <w:tcW w:w="3263" w:type="dxa"/>
            <w:shd w:val="clear" w:color="auto" w:fill="DAEEF3" w:themeFill="accent5" w:themeFillTint="33"/>
          </w:tcPr>
          <w:p w14:paraId="1717301F" w14:textId="77777777" w:rsidR="004A0E37" w:rsidRPr="004A0E37" w:rsidRDefault="004A0E37">
            <w:pPr>
              <w:pStyle w:val="TableParagraph"/>
              <w:spacing w:line="162" w:lineRule="exact"/>
              <w:ind w:left="129"/>
              <w:rPr>
                <w:b/>
                <w:bCs/>
                <w:sz w:val="18"/>
                <w:szCs w:val="18"/>
              </w:rPr>
            </w:pPr>
          </w:p>
          <w:p w14:paraId="4E3DE49A" w14:textId="1266A7DE" w:rsidR="00430DDD" w:rsidRPr="004A0E37" w:rsidRDefault="00CF2246">
            <w:pPr>
              <w:pStyle w:val="TableParagraph"/>
              <w:spacing w:line="162" w:lineRule="exact"/>
              <w:ind w:left="129"/>
              <w:rPr>
                <w:b/>
                <w:bCs/>
                <w:sz w:val="18"/>
                <w:szCs w:val="18"/>
              </w:rPr>
            </w:pPr>
            <w:r w:rsidRPr="004A0E37">
              <w:rPr>
                <w:b/>
                <w:bCs/>
                <w:sz w:val="18"/>
                <w:szCs w:val="18"/>
              </w:rPr>
              <w:t>Standard</w:t>
            </w:r>
            <w:r w:rsidR="004A0E37" w:rsidRPr="004A0E37">
              <w:rPr>
                <w:b/>
                <w:bCs/>
                <w:sz w:val="18"/>
                <w:szCs w:val="18"/>
              </w:rPr>
              <w:t xml:space="preserve"> 1/2</w:t>
            </w:r>
            <w:r w:rsidRPr="004A0E37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="004A0E37" w:rsidRPr="004A0E37">
              <w:rPr>
                <w:b/>
                <w:bCs/>
                <w:sz w:val="18"/>
                <w:szCs w:val="18"/>
              </w:rPr>
              <w:t>soba pogled park</w:t>
            </w:r>
          </w:p>
        </w:tc>
        <w:tc>
          <w:tcPr>
            <w:tcW w:w="1567" w:type="dxa"/>
            <w:gridSpan w:val="2"/>
          </w:tcPr>
          <w:p w14:paraId="7E0CE1C8" w14:textId="77777777" w:rsidR="004A0E37" w:rsidRPr="004A0E37" w:rsidRDefault="004A0E37">
            <w:pPr>
              <w:pStyle w:val="TableParagraph"/>
              <w:spacing w:line="162" w:lineRule="exact"/>
              <w:ind w:left="480" w:right="471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3777B400" w14:textId="7E48F433" w:rsidR="00430DDD" w:rsidRPr="004A0E37" w:rsidRDefault="004A0E37">
            <w:pPr>
              <w:pStyle w:val="TableParagraph"/>
              <w:spacing w:line="162" w:lineRule="exact"/>
              <w:ind w:left="480" w:right="471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12</w:t>
            </w:r>
            <w:r w:rsidR="00381BBE">
              <w:rPr>
                <w:rFonts w:ascii="Arial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</w:tcPr>
          <w:p w14:paraId="3160E6DD" w14:textId="77777777" w:rsidR="004A0E37" w:rsidRPr="004A0E37" w:rsidRDefault="004A0E37">
            <w:pPr>
              <w:pStyle w:val="TableParagraph"/>
              <w:spacing w:line="162" w:lineRule="exact"/>
              <w:ind w:left="415" w:right="410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0641257E" w14:textId="120738B3" w:rsidR="00430DDD" w:rsidRPr="004A0E37" w:rsidRDefault="004A0E37">
            <w:pPr>
              <w:pStyle w:val="TableParagraph"/>
              <w:spacing w:line="162" w:lineRule="exact"/>
              <w:ind w:left="415" w:right="410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14</w:t>
            </w:r>
            <w:r w:rsidR="00381BBE">
              <w:rPr>
                <w:rFonts w:ascii="Arial"/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</w:tcPr>
          <w:p w14:paraId="3418C696" w14:textId="77777777" w:rsidR="004A0E37" w:rsidRPr="004A0E37" w:rsidRDefault="004A0E37">
            <w:pPr>
              <w:pStyle w:val="TableParagraph"/>
              <w:spacing w:line="162" w:lineRule="exact"/>
              <w:ind w:left="551" w:right="544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0C47FCD0" w14:textId="1C821418" w:rsidR="00430DDD" w:rsidRPr="004A0E37" w:rsidRDefault="007C7CB2">
            <w:pPr>
              <w:pStyle w:val="TableParagraph"/>
              <w:spacing w:line="162" w:lineRule="exact"/>
              <w:ind w:left="551" w:right="544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16</w:t>
            </w:r>
            <w:r w:rsidR="00381BBE">
              <w:rPr>
                <w:rFonts w:ascii="Arial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  <w:gridSpan w:val="2"/>
          </w:tcPr>
          <w:p w14:paraId="1F0E9F50" w14:textId="77777777" w:rsidR="004A0E37" w:rsidRPr="004A0E37" w:rsidRDefault="004A0E37">
            <w:pPr>
              <w:pStyle w:val="TableParagraph"/>
              <w:spacing w:line="162" w:lineRule="exact"/>
              <w:ind w:left="583" w:right="576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40BA6738" w14:textId="361E9272" w:rsidR="00430DDD" w:rsidRPr="004A0E37" w:rsidRDefault="007C7CB2">
            <w:pPr>
              <w:pStyle w:val="TableParagraph"/>
              <w:spacing w:line="162" w:lineRule="exact"/>
              <w:ind w:left="583" w:right="576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20</w:t>
            </w:r>
            <w:r w:rsidR="00381BBE">
              <w:rPr>
                <w:rFonts w:ascii="Arial"/>
                <w:b/>
                <w:sz w:val="18"/>
                <w:szCs w:val="18"/>
              </w:rPr>
              <w:t>2</w:t>
            </w:r>
          </w:p>
        </w:tc>
        <w:tc>
          <w:tcPr>
            <w:tcW w:w="1567" w:type="dxa"/>
            <w:gridSpan w:val="2"/>
          </w:tcPr>
          <w:p w14:paraId="713BCB92" w14:textId="77777777" w:rsidR="004A0E37" w:rsidRPr="004A0E37" w:rsidRDefault="004A0E37">
            <w:pPr>
              <w:pStyle w:val="TableParagraph"/>
              <w:spacing w:line="162" w:lineRule="exact"/>
              <w:ind w:left="585" w:right="58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4A1696E6" w14:textId="601C13BF" w:rsidR="00430DDD" w:rsidRPr="004A0E37" w:rsidRDefault="007C7CB2">
            <w:pPr>
              <w:pStyle w:val="TableParagraph"/>
              <w:spacing w:line="162" w:lineRule="exact"/>
              <w:ind w:left="585" w:right="588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22</w:t>
            </w:r>
            <w:r w:rsidR="00381BBE">
              <w:rPr>
                <w:rFonts w:ascii="Arial"/>
                <w:b/>
                <w:sz w:val="18"/>
                <w:szCs w:val="18"/>
              </w:rPr>
              <w:t>6</w:t>
            </w:r>
          </w:p>
        </w:tc>
      </w:tr>
      <w:tr w:rsidR="00430DDD" w14:paraId="18E85059" w14:textId="77777777" w:rsidTr="00B24FC1">
        <w:trPr>
          <w:trHeight w:val="421"/>
        </w:trPr>
        <w:tc>
          <w:tcPr>
            <w:tcW w:w="3263" w:type="dxa"/>
            <w:shd w:val="clear" w:color="auto" w:fill="DAEEF3" w:themeFill="accent5" w:themeFillTint="33"/>
          </w:tcPr>
          <w:p w14:paraId="177FA879" w14:textId="77777777" w:rsidR="004A0E37" w:rsidRPr="004A0E37" w:rsidRDefault="004A0E37">
            <w:pPr>
              <w:pStyle w:val="TableParagraph"/>
              <w:spacing w:before="1" w:line="163" w:lineRule="exact"/>
              <w:ind w:left="129"/>
              <w:rPr>
                <w:b/>
                <w:bCs/>
                <w:sz w:val="18"/>
                <w:szCs w:val="18"/>
              </w:rPr>
            </w:pPr>
          </w:p>
          <w:p w14:paraId="4809CBFE" w14:textId="7F85F641" w:rsidR="00430DDD" w:rsidRPr="004A0E37" w:rsidRDefault="00CF2246">
            <w:pPr>
              <w:pStyle w:val="TableParagraph"/>
              <w:spacing w:before="1" w:line="163" w:lineRule="exact"/>
              <w:ind w:left="129"/>
              <w:rPr>
                <w:b/>
                <w:bCs/>
                <w:sz w:val="18"/>
                <w:szCs w:val="18"/>
              </w:rPr>
            </w:pPr>
            <w:r w:rsidRPr="004A0E37">
              <w:rPr>
                <w:b/>
                <w:bCs/>
                <w:sz w:val="18"/>
                <w:szCs w:val="18"/>
              </w:rPr>
              <w:t>Villa</w:t>
            </w:r>
            <w:r w:rsidRPr="004A0E37">
              <w:rPr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4A0E37">
              <w:rPr>
                <w:b/>
                <w:bCs/>
                <w:sz w:val="18"/>
                <w:szCs w:val="18"/>
              </w:rPr>
              <w:t>Imperial</w:t>
            </w:r>
            <w:r w:rsidRPr="004A0E37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="004A0E37" w:rsidRPr="004A0E37">
              <w:rPr>
                <w:b/>
                <w:bCs/>
                <w:sz w:val="18"/>
                <w:szCs w:val="18"/>
              </w:rPr>
              <w:t>soba pogled park</w:t>
            </w:r>
          </w:p>
        </w:tc>
        <w:tc>
          <w:tcPr>
            <w:tcW w:w="1567" w:type="dxa"/>
            <w:gridSpan w:val="2"/>
          </w:tcPr>
          <w:p w14:paraId="24C2CA3D" w14:textId="77777777" w:rsidR="004A0E37" w:rsidRPr="004A0E37" w:rsidRDefault="004A0E37">
            <w:pPr>
              <w:pStyle w:val="TableParagraph"/>
              <w:spacing w:before="1" w:line="163" w:lineRule="exact"/>
              <w:ind w:left="480" w:right="471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3AE3B999" w14:textId="008CE775" w:rsidR="00430DDD" w:rsidRPr="004A0E37" w:rsidRDefault="004A0E37">
            <w:pPr>
              <w:pStyle w:val="TableParagraph"/>
              <w:spacing w:before="1" w:line="163" w:lineRule="exact"/>
              <w:ind w:left="480" w:right="471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13</w:t>
            </w:r>
            <w:r w:rsidR="00381BBE">
              <w:rPr>
                <w:rFonts w:ascii="Arial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14:paraId="168060CE" w14:textId="77777777" w:rsidR="004A0E37" w:rsidRPr="004A0E37" w:rsidRDefault="004A0E37">
            <w:pPr>
              <w:pStyle w:val="TableParagraph"/>
              <w:spacing w:before="1" w:line="163" w:lineRule="exact"/>
              <w:ind w:left="416" w:right="410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4D53F2C1" w14:textId="41F68785" w:rsidR="00430DDD" w:rsidRPr="004A0E37" w:rsidRDefault="007C7CB2">
            <w:pPr>
              <w:pStyle w:val="TableParagraph"/>
              <w:spacing w:before="1" w:line="163" w:lineRule="exact"/>
              <w:ind w:left="416" w:right="410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15</w:t>
            </w:r>
            <w:r w:rsidR="00381BBE">
              <w:rPr>
                <w:rFonts w:ascii="Arial"/>
                <w:b/>
                <w:sz w:val="18"/>
                <w:szCs w:val="18"/>
              </w:rPr>
              <w:t>1</w:t>
            </w:r>
          </w:p>
        </w:tc>
        <w:tc>
          <w:tcPr>
            <w:tcW w:w="1559" w:type="dxa"/>
            <w:gridSpan w:val="2"/>
          </w:tcPr>
          <w:p w14:paraId="067773E1" w14:textId="77777777" w:rsidR="004A0E37" w:rsidRPr="004A0E37" w:rsidRDefault="004A0E37">
            <w:pPr>
              <w:pStyle w:val="TableParagraph"/>
              <w:spacing w:before="1" w:line="163" w:lineRule="exact"/>
              <w:ind w:left="551" w:right="544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2894BD97" w14:textId="5662942C" w:rsidR="00430DDD" w:rsidRPr="004A0E37" w:rsidRDefault="007C7CB2">
            <w:pPr>
              <w:pStyle w:val="TableParagraph"/>
              <w:spacing w:before="1" w:line="163" w:lineRule="exact"/>
              <w:ind w:left="551" w:right="544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17</w:t>
            </w:r>
            <w:r w:rsidR="00381BBE">
              <w:rPr>
                <w:rFonts w:ascii="Arial"/>
                <w:b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</w:tcPr>
          <w:p w14:paraId="71A940F3" w14:textId="77777777" w:rsidR="004A0E37" w:rsidRPr="004A0E37" w:rsidRDefault="004A0E37">
            <w:pPr>
              <w:pStyle w:val="TableParagraph"/>
              <w:spacing w:before="1" w:line="163" w:lineRule="exact"/>
              <w:ind w:left="583" w:right="576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6D3A1DC6" w14:textId="492B45FE" w:rsidR="00430DDD" w:rsidRPr="004A0E37" w:rsidRDefault="007C7CB2">
            <w:pPr>
              <w:pStyle w:val="TableParagraph"/>
              <w:spacing w:before="1" w:line="163" w:lineRule="exact"/>
              <w:ind w:left="583" w:right="576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</w:t>
            </w:r>
            <w:r w:rsidR="00381BBE">
              <w:rPr>
                <w:rFonts w:ascii="Arial"/>
                <w:b/>
                <w:sz w:val="18"/>
                <w:szCs w:val="18"/>
              </w:rPr>
              <w:t>11</w:t>
            </w:r>
          </w:p>
        </w:tc>
        <w:tc>
          <w:tcPr>
            <w:tcW w:w="1567" w:type="dxa"/>
            <w:gridSpan w:val="2"/>
          </w:tcPr>
          <w:p w14:paraId="40E70567" w14:textId="77777777" w:rsidR="004A0E37" w:rsidRPr="004A0E37" w:rsidRDefault="004A0E37">
            <w:pPr>
              <w:pStyle w:val="TableParagraph"/>
              <w:spacing w:before="1" w:line="163" w:lineRule="exact"/>
              <w:ind w:left="585" w:right="58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69951F8D" w14:textId="5B9F44CA" w:rsidR="00430DDD" w:rsidRPr="004A0E37" w:rsidRDefault="007C7CB2">
            <w:pPr>
              <w:pStyle w:val="TableParagraph"/>
              <w:spacing w:before="1" w:line="163" w:lineRule="exact"/>
              <w:ind w:left="585" w:right="588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2</w:t>
            </w:r>
            <w:r w:rsidR="00381BBE">
              <w:rPr>
                <w:rFonts w:ascii="Arial"/>
                <w:b/>
                <w:sz w:val="18"/>
                <w:szCs w:val="18"/>
              </w:rPr>
              <w:t>35</w:t>
            </w:r>
          </w:p>
        </w:tc>
      </w:tr>
      <w:tr w:rsidR="00430DDD" w14:paraId="6EBF5788" w14:textId="77777777" w:rsidTr="00B24FC1">
        <w:trPr>
          <w:trHeight w:val="413"/>
        </w:trPr>
        <w:tc>
          <w:tcPr>
            <w:tcW w:w="3263" w:type="dxa"/>
            <w:shd w:val="clear" w:color="auto" w:fill="DAEEF3" w:themeFill="accent5" w:themeFillTint="33"/>
          </w:tcPr>
          <w:p w14:paraId="0FF790B3" w14:textId="77777777" w:rsidR="004A0E37" w:rsidRPr="004A0E37" w:rsidRDefault="004A0E37">
            <w:pPr>
              <w:pStyle w:val="TableParagraph"/>
              <w:spacing w:before="1" w:line="178" w:lineRule="exact"/>
              <w:ind w:left="129"/>
              <w:rPr>
                <w:b/>
                <w:bCs/>
                <w:sz w:val="18"/>
                <w:szCs w:val="18"/>
              </w:rPr>
            </w:pPr>
          </w:p>
          <w:p w14:paraId="4C04CB74" w14:textId="344DDE90" w:rsidR="00430DDD" w:rsidRPr="004A0E37" w:rsidRDefault="004A0E37">
            <w:pPr>
              <w:pStyle w:val="TableParagraph"/>
              <w:spacing w:before="1" w:line="178" w:lineRule="exact"/>
              <w:ind w:left="129"/>
              <w:rPr>
                <w:b/>
                <w:bCs/>
                <w:sz w:val="18"/>
                <w:szCs w:val="18"/>
              </w:rPr>
            </w:pPr>
            <w:r w:rsidRPr="004A0E37">
              <w:rPr>
                <w:b/>
                <w:bCs/>
                <w:sz w:val="18"/>
                <w:szCs w:val="18"/>
              </w:rPr>
              <w:t>Odbitak za noćenje sa doručkom</w:t>
            </w:r>
          </w:p>
        </w:tc>
        <w:tc>
          <w:tcPr>
            <w:tcW w:w="1567" w:type="dxa"/>
            <w:gridSpan w:val="2"/>
          </w:tcPr>
          <w:p w14:paraId="560F453C" w14:textId="77777777" w:rsidR="004A0E37" w:rsidRPr="004A0E37" w:rsidRDefault="004A0E37">
            <w:pPr>
              <w:pStyle w:val="TableParagraph"/>
              <w:spacing w:before="1" w:line="178" w:lineRule="exact"/>
              <w:ind w:left="480" w:right="473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6EFE02EB" w14:textId="50794238" w:rsidR="00430DDD" w:rsidRPr="004A0E37" w:rsidRDefault="004A0E37">
            <w:pPr>
              <w:pStyle w:val="TableParagraph"/>
              <w:spacing w:before="1" w:line="178" w:lineRule="exact"/>
              <w:ind w:left="480" w:right="473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</w:tcPr>
          <w:p w14:paraId="02822BAD" w14:textId="77777777" w:rsidR="004A0E37" w:rsidRPr="004A0E37" w:rsidRDefault="004A0E37">
            <w:pPr>
              <w:pStyle w:val="TableParagraph"/>
              <w:spacing w:before="1" w:line="178" w:lineRule="exact"/>
              <w:ind w:left="416" w:right="40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21C2F326" w14:textId="754DF223" w:rsidR="00430DDD" w:rsidRPr="004A0E37" w:rsidRDefault="007C7CB2">
            <w:pPr>
              <w:pStyle w:val="TableParagraph"/>
              <w:spacing w:before="1" w:line="178" w:lineRule="exact"/>
              <w:ind w:left="416" w:right="408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</w:tcPr>
          <w:p w14:paraId="5A9D8748" w14:textId="77777777" w:rsidR="004A0E37" w:rsidRPr="004A0E37" w:rsidRDefault="004A0E37">
            <w:pPr>
              <w:pStyle w:val="TableParagraph"/>
              <w:spacing w:before="1" w:line="178" w:lineRule="exact"/>
              <w:ind w:left="551" w:right="542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4EF6C35C" w14:textId="5A414AA7" w:rsidR="00430DDD" w:rsidRPr="004A0E37" w:rsidRDefault="007C7CB2">
            <w:pPr>
              <w:pStyle w:val="TableParagraph"/>
              <w:spacing w:before="1" w:line="178" w:lineRule="exact"/>
              <w:ind w:left="551" w:right="542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gridSpan w:val="2"/>
          </w:tcPr>
          <w:p w14:paraId="23F2D4AB" w14:textId="77777777" w:rsidR="004A0E37" w:rsidRPr="004A0E37" w:rsidRDefault="004A0E37">
            <w:pPr>
              <w:pStyle w:val="TableParagraph"/>
              <w:spacing w:before="1" w:line="178" w:lineRule="exact"/>
              <w:ind w:left="583" w:right="57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6BB16FFE" w14:textId="33F73393" w:rsidR="00430DDD" w:rsidRPr="004A0E37" w:rsidRDefault="007C7CB2">
            <w:pPr>
              <w:pStyle w:val="TableParagraph"/>
              <w:spacing w:before="1" w:line="178" w:lineRule="exact"/>
              <w:ind w:left="583" w:right="578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12</w:t>
            </w:r>
          </w:p>
        </w:tc>
        <w:tc>
          <w:tcPr>
            <w:tcW w:w="1567" w:type="dxa"/>
            <w:gridSpan w:val="2"/>
          </w:tcPr>
          <w:p w14:paraId="56D8BFDF" w14:textId="77777777" w:rsidR="004A0E37" w:rsidRPr="004A0E37" w:rsidRDefault="004A0E37">
            <w:pPr>
              <w:pStyle w:val="TableParagraph"/>
              <w:spacing w:before="1" w:line="178" w:lineRule="exact"/>
              <w:ind w:left="585" w:right="588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11225FBC" w14:textId="0307660D" w:rsidR="00430DDD" w:rsidRPr="004A0E37" w:rsidRDefault="007C7CB2">
            <w:pPr>
              <w:pStyle w:val="TableParagraph"/>
              <w:spacing w:before="1" w:line="178" w:lineRule="exact"/>
              <w:ind w:left="585" w:right="588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12</w:t>
            </w:r>
          </w:p>
        </w:tc>
      </w:tr>
      <w:tr w:rsidR="00430DDD" w14:paraId="06367531" w14:textId="77777777" w:rsidTr="00B24FC1">
        <w:trPr>
          <w:trHeight w:val="418"/>
        </w:trPr>
        <w:tc>
          <w:tcPr>
            <w:tcW w:w="3263" w:type="dxa"/>
            <w:shd w:val="clear" w:color="auto" w:fill="DAEEF3" w:themeFill="accent5" w:themeFillTint="33"/>
          </w:tcPr>
          <w:p w14:paraId="540FF611" w14:textId="77777777" w:rsidR="004A0E37" w:rsidRPr="004A0E37" w:rsidRDefault="004A0E37">
            <w:pPr>
              <w:pStyle w:val="TableParagraph"/>
              <w:spacing w:before="1" w:line="163" w:lineRule="exact"/>
              <w:ind w:left="129"/>
              <w:rPr>
                <w:b/>
                <w:bCs/>
                <w:sz w:val="18"/>
                <w:szCs w:val="18"/>
              </w:rPr>
            </w:pPr>
          </w:p>
          <w:p w14:paraId="1A292D39" w14:textId="14683FB7" w:rsidR="00430DDD" w:rsidRPr="004A0E37" w:rsidRDefault="004A0E37">
            <w:pPr>
              <w:pStyle w:val="TableParagraph"/>
              <w:spacing w:before="1" w:line="163" w:lineRule="exact"/>
              <w:ind w:left="129"/>
              <w:rPr>
                <w:b/>
                <w:bCs/>
                <w:sz w:val="18"/>
                <w:szCs w:val="18"/>
              </w:rPr>
            </w:pPr>
            <w:r w:rsidRPr="004A0E37">
              <w:rPr>
                <w:b/>
                <w:bCs/>
                <w:sz w:val="18"/>
                <w:szCs w:val="18"/>
              </w:rPr>
              <w:t>Dodatak za s</w:t>
            </w:r>
            <w:r w:rsidR="00CF2246" w:rsidRPr="004A0E37">
              <w:rPr>
                <w:b/>
                <w:bCs/>
                <w:sz w:val="18"/>
                <w:szCs w:val="18"/>
              </w:rPr>
              <w:t>ingle use</w:t>
            </w:r>
          </w:p>
        </w:tc>
        <w:tc>
          <w:tcPr>
            <w:tcW w:w="1567" w:type="dxa"/>
            <w:gridSpan w:val="2"/>
          </w:tcPr>
          <w:p w14:paraId="2CE9EB8F" w14:textId="77777777" w:rsidR="004A0E37" w:rsidRPr="004A0E37" w:rsidRDefault="004A0E37">
            <w:pPr>
              <w:pStyle w:val="TableParagraph"/>
              <w:spacing w:before="1" w:line="163" w:lineRule="exact"/>
              <w:ind w:left="480" w:right="470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38B899CE" w14:textId="64295842" w:rsidR="00430DDD" w:rsidRPr="004A0E37" w:rsidRDefault="007C7CB2">
            <w:pPr>
              <w:pStyle w:val="TableParagraph"/>
              <w:spacing w:before="1" w:line="163" w:lineRule="exact"/>
              <w:ind w:left="480" w:right="470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 xml:space="preserve">  </w:t>
            </w:r>
            <w:r w:rsidR="00CF2246" w:rsidRPr="004A0E37">
              <w:rPr>
                <w:rFonts w:ascii="Arial"/>
                <w:b/>
                <w:sz w:val="18"/>
                <w:szCs w:val="18"/>
              </w:rPr>
              <w:t>30%</w:t>
            </w:r>
          </w:p>
        </w:tc>
        <w:tc>
          <w:tcPr>
            <w:tcW w:w="1417" w:type="dxa"/>
            <w:gridSpan w:val="2"/>
          </w:tcPr>
          <w:p w14:paraId="2C0D4D42" w14:textId="77777777" w:rsidR="004A0E37" w:rsidRPr="004A0E37" w:rsidRDefault="004A0E37">
            <w:pPr>
              <w:pStyle w:val="TableParagraph"/>
              <w:spacing w:before="1" w:line="163" w:lineRule="exact"/>
              <w:ind w:left="416" w:right="410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1CF15339" w14:textId="293D92CF" w:rsidR="00430DDD" w:rsidRPr="004A0E37" w:rsidRDefault="007C7CB2">
            <w:pPr>
              <w:pStyle w:val="TableParagraph"/>
              <w:spacing w:before="1" w:line="163" w:lineRule="exact"/>
              <w:ind w:left="416" w:right="410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 xml:space="preserve">  </w:t>
            </w:r>
            <w:r w:rsidR="00CF2246" w:rsidRPr="004A0E37">
              <w:rPr>
                <w:rFonts w:ascii="Arial"/>
                <w:b/>
                <w:sz w:val="18"/>
                <w:szCs w:val="18"/>
              </w:rPr>
              <w:t>30%</w:t>
            </w:r>
          </w:p>
        </w:tc>
        <w:tc>
          <w:tcPr>
            <w:tcW w:w="1559" w:type="dxa"/>
            <w:gridSpan w:val="2"/>
          </w:tcPr>
          <w:p w14:paraId="38766058" w14:textId="77777777" w:rsidR="004A0E37" w:rsidRPr="004A0E37" w:rsidRDefault="004A0E37">
            <w:pPr>
              <w:pStyle w:val="TableParagraph"/>
              <w:spacing w:before="1" w:line="163" w:lineRule="exact"/>
              <w:ind w:left="551" w:right="544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71126DF2" w14:textId="7DAEBA63" w:rsidR="00430DDD" w:rsidRPr="004A0E37" w:rsidRDefault="007C7CB2">
            <w:pPr>
              <w:pStyle w:val="TableParagraph"/>
              <w:spacing w:before="1" w:line="163" w:lineRule="exact"/>
              <w:ind w:left="551" w:right="544"/>
              <w:jc w:val="center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 xml:space="preserve"> </w:t>
            </w:r>
            <w:r w:rsidR="00CF2246" w:rsidRPr="004A0E37">
              <w:rPr>
                <w:rFonts w:ascii="Arial"/>
                <w:b/>
                <w:sz w:val="18"/>
                <w:szCs w:val="18"/>
              </w:rPr>
              <w:t>40%</w:t>
            </w:r>
          </w:p>
        </w:tc>
        <w:tc>
          <w:tcPr>
            <w:tcW w:w="1560" w:type="dxa"/>
            <w:gridSpan w:val="2"/>
          </w:tcPr>
          <w:p w14:paraId="74ADBA8F" w14:textId="77777777" w:rsidR="004A0E37" w:rsidRPr="004A0E37" w:rsidRDefault="004A0E37">
            <w:pPr>
              <w:pStyle w:val="TableParagraph"/>
              <w:spacing w:before="1" w:line="163" w:lineRule="exact"/>
              <w:ind w:left="583" w:right="576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6B10DE9D" w14:textId="089B9533" w:rsidR="00430DDD" w:rsidRPr="004A0E37" w:rsidRDefault="00CF2246">
            <w:pPr>
              <w:pStyle w:val="TableParagraph"/>
              <w:spacing w:before="1" w:line="163" w:lineRule="exact"/>
              <w:ind w:left="583" w:right="576"/>
              <w:jc w:val="center"/>
              <w:rPr>
                <w:rFonts w:ascii="Arial"/>
                <w:b/>
                <w:sz w:val="18"/>
                <w:szCs w:val="18"/>
              </w:rPr>
            </w:pPr>
            <w:r w:rsidRPr="004A0E37">
              <w:rPr>
                <w:rFonts w:ascii="Arial"/>
                <w:b/>
                <w:sz w:val="18"/>
                <w:szCs w:val="18"/>
              </w:rPr>
              <w:t>50%</w:t>
            </w:r>
          </w:p>
        </w:tc>
        <w:tc>
          <w:tcPr>
            <w:tcW w:w="1567" w:type="dxa"/>
            <w:gridSpan w:val="2"/>
          </w:tcPr>
          <w:p w14:paraId="0FB262F5" w14:textId="77777777" w:rsidR="004A0E37" w:rsidRPr="004A0E37" w:rsidRDefault="004A0E37">
            <w:pPr>
              <w:pStyle w:val="TableParagraph"/>
              <w:spacing w:before="1" w:line="163" w:lineRule="exact"/>
              <w:ind w:left="585" w:right="586"/>
              <w:jc w:val="center"/>
              <w:rPr>
                <w:rFonts w:ascii="Arial"/>
                <w:b/>
                <w:sz w:val="18"/>
                <w:szCs w:val="18"/>
              </w:rPr>
            </w:pPr>
          </w:p>
          <w:p w14:paraId="01391710" w14:textId="5445AAB2" w:rsidR="00430DDD" w:rsidRPr="004A0E37" w:rsidRDefault="00CF2246">
            <w:pPr>
              <w:pStyle w:val="TableParagraph"/>
              <w:spacing w:before="1" w:line="163" w:lineRule="exact"/>
              <w:ind w:left="585" w:right="586"/>
              <w:jc w:val="center"/>
              <w:rPr>
                <w:rFonts w:ascii="Arial"/>
                <w:b/>
                <w:sz w:val="18"/>
                <w:szCs w:val="18"/>
              </w:rPr>
            </w:pPr>
            <w:r w:rsidRPr="004A0E37">
              <w:rPr>
                <w:rFonts w:ascii="Arial"/>
                <w:b/>
                <w:sz w:val="18"/>
                <w:szCs w:val="18"/>
              </w:rPr>
              <w:t>60%</w:t>
            </w:r>
          </w:p>
        </w:tc>
      </w:tr>
      <w:tr w:rsidR="00430DDD" w14:paraId="2FD4A262" w14:textId="77777777" w:rsidTr="00B24FC1">
        <w:trPr>
          <w:trHeight w:val="5590"/>
        </w:trPr>
        <w:tc>
          <w:tcPr>
            <w:tcW w:w="10933" w:type="dxa"/>
            <w:gridSpan w:val="11"/>
            <w:tcBorders>
              <w:top w:val="double" w:sz="1" w:space="0" w:color="000000"/>
              <w:bottom w:val="single" w:sz="8" w:space="0" w:color="000000"/>
            </w:tcBorders>
          </w:tcPr>
          <w:p w14:paraId="6B5BE075" w14:textId="77777777" w:rsidR="00430DDD" w:rsidRDefault="00430DDD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A626B7D" w14:textId="1863ED56" w:rsidR="00430DDD" w:rsidRDefault="00430DDD">
            <w:pPr>
              <w:pStyle w:val="TableParagraph"/>
              <w:spacing w:before="16"/>
              <w:ind w:left="448"/>
              <w:rPr>
                <w:sz w:val="16"/>
              </w:rPr>
            </w:pPr>
          </w:p>
          <w:p w14:paraId="0D923050" w14:textId="77777777" w:rsidR="007C7CB2" w:rsidRPr="007C7CB2" w:rsidRDefault="007C7CB2" w:rsidP="007C7CB2">
            <w:pPr>
              <w:pStyle w:val="TableParagraph"/>
              <w:spacing w:before="16"/>
              <w:ind w:left="448"/>
              <w:rPr>
                <w:sz w:val="16"/>
              </w:rPr>
            </w:pPr>
          </w:p>
          <w:p w14:paraId="5D4D24A4" w14:textId="6E18D214" w:rsidR="007C7CB2" w:rsidRPr="007C7CB2" w:rsidRDefault="007C7CB2" w:rsidP="007C7CB2">
            <w:pPr>
              <w:pStyle w:val="TableParagraph"/>
              <w:numPr>
                <w:ilvl w:val="0"/>
                <w:numId w:val="1"/>
              </w:numPr>
              <w:shd w:val="clear" w:color="auto" w:fill="B6DDE8" w:themeFill="accent5" w:themeFillTint="66"/>
              <w:spacing w:before="15" w:line="259" w:lineRule="auto"/>
              <w:ind w:right="493"/>
              <w:rPr>
                <w:b/>
                <w:bCs/>
                <w:sz w:val="18"/>
                <w:szCs w:val="18"/>
              </w:rPr>
            </w:pPr>
            <w:r w:rsidRPr="007C7CB2">
              <w:rPr>
                <w:b/>
                <w:bCs/>
                <w:sz w:val="18"/>
                <w:szCs w:val="18"/>
              </w:rPr>
              <w:t>INFORMACIJE O SOBAMA</w:t>
            </w:r>
          </w:p>
          <w:p w14:paraId="7235D35D" w14:textId="77777777" w:rsidR="007C7CB2" w:rsidRPr="007C7CB2" w:rsidRDefault="007C7CB2">
            <w:pPr>
              <w:pStyle w:val="TableParagraph"/>
              <w:spacing w:before="1"/>
              <w:ind w:left="448"/>
              <w:rPr>
                <w:rFonts w:ascii="Arial" w:hAnsi="Arial"/>
                <w:bCs/>
                <w:sz w:val="18"/>
                <w:szCs w:val="18"/>
              </w:rPr>
            </w:pPr>
            <w:r w:rsidRPr="007C7CB2">
              <w:rPr>
                <w:rFonts w:ascii="Arial" w:hAnsi="Arial"/>
                <w:b/>
                <w:sz w:val="18"/>
                <w:szCs w:val="18"/>
              </w:rPr>
              <w:t>Superior soba pogled park (</w:t>
            </w:r>
            <w:r w:rsidRPr="007C7CB2">
              <w:rPr>
                <w:rFonts w:ascii="Arial" w:hAnsi="Arial"/>
                <w:bCs/>
                <w:sz w:val="18"/>
                <w:szCs w:val="18"/>
              </w:rPr>
              <w:t xml:space="preserve">24 m2); balkon (5 m2); bračni krevet ili dva odvojena kreveta; min/max popunjenost – 3 PAX (2 odrasle osobe i 1 dijete do 11,99) </w:t>
            </w:r>
          </w:p>
          <w:p w14:paraId="47ECCBC3" w14:textId="77777777" w:rsidR="007C7CB2" w:rsidRPr="007C7CB2" w:rsidRDefault="007C7CB2">
            <w:pPr>
              <w:pStyle w:val="TableParagraph"/>
              <w:spacing w:before="1"/>
              <w:ind w:left="448"/>
              <w:rPr>
                <w:rFonts w:ascii="Arial" w:hAnsi="Arial"/>
                <w:bCs/>
                <w:sz w:val="18"/>
                <w:szCs w:val="18"/>
              </w:rPr>
            </w:pPr>
            <w:r w:rsidRPr="007C7CB2">
              <w:rPr>
                <w:rFonts w:ascii="Arial" w:hAnsi="Arial"/>
                <w:b/>
                <w:sz w:val="18"/>
                <w:szCs w:val="18"/>
              </w:rPr>
              <w:t>Superior soba-pogled more</w:t>
            </w:r>
            <w:r w:rsidRPr="007C7CB2">
              <w:rPr>
                <w:rFonts w:ascii="Arial" w:hAnsi="Arial"/>
                <w:bCs/>
                <w:sz w:val="18"/>
                <w:szCs w:val="18"/>
              </w:rPr>
              <w:t xml:space="preserve"> (24 m2); balkon (5 m2); bračni krevet ili dva odvojena kreveta; min/max popunjenost – 3 PAX (2 odrasle osobe i 1 dijete do 11,99)</w:t>
            </w:r>
          </w:p>
          <w:p w14:paraId="5E1FE6CA" w14:textId="77777777" w:rsidR="007C7CB2" w:rsidRPr="007C7CB2" w:rsidRDefault="007C7CB2">
            <w:pPr>
              <w:pStyle w:val="TableParagraph"/>
              <w:spacing w:before="1"/>
              <w:ind w:left="448"/>
              <w:rPr>
                <w:rFonts w:ascii="Arial" w:hAnsi="Arial"/>
                <w:bCs/>
                <w:sz w:val="18"/>
                <w:szCs w:val="18"/>
              </w:rPr>
            </w:pPr>
            <w:r w:rsidRPr="007C7CB2">
              <w:rPr>
                <w:rFonts w:ascii="Arial" w:hAnsi="Arial"/>
                <w:b/>
                <w:sz w:val="18"/>
                <w:szCs w:val="18"/>
              </w:rPr>
              <w:t>Standard soba pogled park</w:t>
            </w:r>
            <w:r w:rsidRPr="007C7CB2">
              <w:rPr>
                <w:rFonts w:ascii="Arial" w:hAnsi="Arial"/>
                <w:bCs/>
                <w:sz w:val="18"/>
                <w:szCs w:val="18"/>
              </w:rPr>
              <w:t xml:space="preserve"> (21 m2); balkon (4,9 m2); bračni krevet ili dva odvojena kreveta; min/max popunjenost – 3 PAX (2 odrasle osobe i 1 dijete do 11,99) </w:t>
            </w:r>
          </w:p>
          <w:p w14:paraId="71C920D1" w14:textId="7919640B" w:rsidR="007C7CB2" w:rsidRPr="007C7CB2" w:rsidRDefault="007C7CB2">
            <w:pPr>
              <w:pStyle w:val="TableParagraph"/>
              <w:spacing w:before="1"/>
              <w:ind w:left="448"/>
              <w:rPr>
                <w:rFonts w:ascii="Arial" w:hAnsi="Arial"/>
                <w:bCs/>
                <w:sz w:val="18"/>
                <w:szCs w:val="18"/>
              </w:rPr>
            </w:pPr>
            <w:r w:rsidRPr="007C7CB2">
              <w:rPr>
                <w:rFonts w:ascii="Arial" w:hAnsi="Arial"/>
                <w:b/>
                <w:sz w:val="18"/>
                <w:szCs w:val="18"/>
              </w:rPr>
              <w:t>Villa Imperial soba pogled park</w:t>
            </w:r>
            <w:r w:rsidRPr="007C7CB2">
              <w:rPr>
                <w:rFonts w:ascii="Arial" w:hAnsi="Arial"/>
                <w:bCs/>
                <w:sz w:val="18"/>
                <w:szCs w:val="18"/>
              </w:rPr>
              <w:t xml:space="preserve"> (20 m2); balkon (3,8 m2); bračni krevet ili dva odvojena kreveta; min/max popunjenost – 3 PAX (2 odrasle osobe i 1 dijete do 11,99)</w:t>
            </w:r>
          </w:p>
          <w:p w14:paraId="403B20AC" w14:textId="77777777" w:rsidR="007C7CB2" w:rsidRDefault="007C7CB2">
            <w:pPr>
              <w:pStyle w:val="TableParagraph"/>
              <w:spacing w:before="1"/>
              <w:ind w:left="448"/>
              <w:rPr>
                <w:rFonts w:ascii="Arial" w:hAnsi="Arial"/>
                <w:b/>
                <w:sz w:val="16"/>
              </w:rPr>
            </w:pPr>
          </w:p>
          <w:p w14:paraId="2114D37D" w14:textId="303D01E3" w:rsidR="007C7CB2" w:rsidRPr="00ED25DC" w:rsidRDefault="00ED25DC">
            <w:pPr>
              <w:pStyle w:val="TableParagraph"/>
              <w:spacing w:before="1"/>
              <w:ind w:left="448"/>
              <w:rPr>
                <w:sz w:val="18"/>
                <w:szCs w:val="18"/>
              </w:rPr>
            </w:pPr>
            <w:r w:rsidRPr="00ED25DC">
              <w:rPr>
                <w:sz w:val="18"/>
                <w:szCs w:val="18"/>
              </w:rPr>
              <w:t>Dijete do 2,99 godina gratis u sobi 1/2 + 1 na osnovnom ležaju sa roditeljima</w:t>
            </w:r>
          </w:p>
          <w:p w14:paraId="30C28486" w14:textId="071E4512" w:rsidR="00ED25DC" w:rsidRDefault="00ED25DC">
            <w:pPr>
              <w:pStyle w:val="TableParagraph"/>
              <w:spacing w:before="1"/>
              <w:ind w:left="448"/>
              <w:rPr>
                <w:sz w:val="16"/>
              </w:rPr>
            </w:pPr>
          </w:p>
          <w:p w14:paraId="2F4C7824" w14:textId="77777777" w:rsidR="00577DF1" w:rsidRDefault="00577DF1">
            <w:pPr>
              <w:pStyle w:val="TableParagraph"/>
              <w:spacing w:before="1"/>
              <w:ind w:left="448"/>
              <w:rPr>
                <w:sz w:val="16"/>
              </w:rPr>
            </w:pPr>
          </w:p>
          <w:p w14:paraId="12CFD872" w14:textId="77777777" w:rsidR="007C7CB2" w:rsidRPr="00ED25DC" w:rsidRDefault="007C7CB2" w:rsidP="007C7CB2">
            <w:pPr>
              <w:pStyle w:val="TableParagraph"/>
              <w:spacing w:before="1"/>
              <w:ind w:left="448"/>
              <w:rPr>
                <w:sz w:val="18"/>
                <w:szCs w:val="18"/>
              </w:rPr>
            </w:pPr>
            <w:r w:rsidRPr="00ED25DC">
              <w:rPr>
                <w:b/>
                <w:bCs/>
                <w:sz w:val="18"/>
                <w:szCs w:val="18"/>
              </w:rPr>
              <w:t>BORAVIŠNA TAKSA</w:t>
            </w:r>
            <w:r w:rsidRPr="00ED25DC">
              <w:rPr>
                <w:sz w:val="18"/>
                <w:szCs w:val="18"/>
              </w:rPr>
              <w:t>: nije uključena u cijenu</w:t>
            </w:r>
          </w:p>
          <w:p w14:paraId="4AAF4EC0" w14:textId="77777777" w:rsidR="007C7CB2" w:rsidRPr="00ED25DC" w:rsidRDefault="007C7CB2" w:rsidP="007C7CB2">
            <w:pPr>
              <w:pStyle w:val="TableParagraph"/>
              <w:spacing w:before="1"/>
              <w:ind w:left="448"/>
              <w:rPr>
                <w:sz w:val="18"/>
                <w:szCs w:val="18"/>
              </w:rPr>
            </w:pPr>
            <w:r w:rsidRPr="00ED25DC">
              <w:rPr>
                <w:sz w:val="18"/>
                <w:szCs w:val="18"/>
              </w:rPr>
              <w:t>Djeca do 11,99 god. ne plaćaju boravišnu taksu, djeca 12-17,99 god. plaćaju 50% cijene po osobi po danu.</w:t>
            </w:r>
          </w:p>
          <w:p w14:paraId="66F46CCA" w14:textId="426D0493" w:rsidR="007C7CB2" w:rsidRPr="00ED25DC" w:rsidRDefault="007C7CB2" w:rsidP="007C7CB2">
            <w:pPr>
              <w:pStyle w:val="TableParagraph"/>
              <w:spacing w:before="1"/>
              <w:ind w:left="448"/>
              <w:rPr>
                <w:sz w:val="18"/>
                <w:szCs w:val="18"/>
              </w:rPr>
            </w:pPr>
            <w:r w:rsidRPr="00ED25DC">
              <w:rPr>
                <w:sz w:val="18"/>
                <w:szCs w:val="18"/>
              </w:rPr>
              <w:t>Hotel Imperial zadržava pravo izmjene iznosa boravišne takse sukladno izmjeni zakona o boravišnoj taksi.</w:t>
            </w:r>
          </w:p>
          <w:p w14:paraId="52C4FA36" w14:textId="796749CE" w:rsidR="00430DDD" w:rsidRDefault="00430DDD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0A876444" w14:textId="77777777" w:rsidR="00577DF1" w:rsidRDefault="00577DF1"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 w14:paraId="1BAD41CD" w14:textId="49C9242C" w:rsidR="00577DF1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pacing w:val="1"/>
                <w:sz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>TRI ODRASLE U SUPERIOR SOBI NA UPIT</w:t>
            </w:r>
          </w:p>
          <w:p w14:paraId="3AE5CA45" w14:textId="77777777" w:rsidR="00430DDD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1"/>
                <w:sz w:val="16"/>
              </w:rPr>
              <w:t xml:space="preserve">PORODICA U STANDARD SOBI NA UPIT </w:t>
            </w:r>
            <w:r w:rsidR="00CF2246">
              <w:rPr>
                <w:rFonts w:ascii="Arial"/>
                <w:b/>
                <w:sz w:val="16"/>
              </w:rPr>
              <w:t xml:space="preserve"> </w:t>
            </w:r>
          </w:p>
          <w:p w14:paraId="7E48300D" w14:textId="77777777" w:rsidR="00577DF1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z w:val="16"/>
              </w:rPr>
            </w:pPr>
          </w:p>
          <w:p w14:paraId="6A6B670C" w14:textId="77777777" w:rsidR="00577DF1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z w:val="16"/>
              </w:rPr>
            </w:pPr>
          </w:p>
          <w:p w14:paraId="536309E8" w14:textId="77777777" w:rsidR="00577DF1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z w:val="16"/>
              </w:rPr>
            </w:pPr>
          </w:p>
          <w:p w14:paraId="5C86336C" w14:textId="77777777" w:rsidR="00577DF1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z w:val="16"/>
              </w:rPr>
            </w:pPr>
          </w:p>
          <w:p w14:paraId="09C61CC7" w14:textId="77777777" w:rsidR="00577DF1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z w:val="16"/>
              </w:rPr>
            </w:pPr>
          </w:p>
          <w:p w14:paraId="1B819087" w14:textId="77777777" w:rsidR="00577DF1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z w:val="16"/>
              </w:rPr>
            </w:pPr>
          </w:p>
          <w:p w14:paraId="0A91D930" w14:textId="77777777" w:rsidR="00577DF1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z w:val="16"/>
              </w:rPr>
            </w:pPr>
          </w:p>
          <w:p w14:paraId="48026046" w14:textId="77777777" w:rsidR="00577DF1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z w:val="16"/>
              </w:rPr>
            </w:pPr>
          </w:p>
          <w:p w14:paraId="519B61DF" w14:textId="77777777" w:rsidR="00577DF1" w:rsidRDefault="00577DF1">
            <w:pPr>
              <w:pStyle w:val="TableParagraph"/>
              <w:spacing w:before="1" w:line="259" w:lineRule="auto"/>
              <w:ind w:left="448" w:right="6556"/>
              <w:rPr>
                <w:rFonts w:ascii="Arial"/>
                <w:b/>
                <w:sz w:val="16"/>
              </w:rPr>
            </w:pPr>
          </w:p>
          <w:p w14:paraId="0B9A0C40" w14:textId="51068286" w:rsidR="00577DF1" w:rsidRDefault="00577DF1" w:rsidP="00577DF1">
            <w:pPr>
              <w:pStyle w:val="TableParagraph"/>
              <w:spacing w:before="1" w:line="259" w:lineRule="auto"/>
              <w:ind w:right="6556"/>
              <w:rPr>
                <w:rFonts w:ascii="Arial"/>
                <w:b/>
                <w:sz w:val="16"/>
              </w:rPr>
            </w:pPr>
          </w:p>
        </w:tc>
      </w:tr>
      <w:tr w:rsidR="00430DDD" w14:paraId="11E0B39B" w14:textId="77777777" w:rsidTr="00B24FC1">
        <w:trPr>
          <w:trHeight w:val="452"/>
        </w:trPr>
        <w:tc>
          <w:tcPr>
            <w:tcW w:w="3376" w:type="dxa"/>
            <w:gridSpan w:val="2"/>
            <w:tcBorders>
              <w:top w:val="single" w:sz="8" w:space="0" w:color="000000"/>
            </w:tcBorders>
            <w:shd w:val="clear" w:color="auto" w:fill="DAEEF3" w:themeFill="accent5" w:themeFillTint="33"/>
          </w:tcPr>
          <w:p w14:paraId="0B6646BF" w14:textId="7B2B0FAF" w:rsidR="00430DDD" w:rsidRDefault="00CF2246">
            <w:pPr>
              <w:pStyle w:val="TableParagraph"/>
              <w:spacing w:before="137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SE</w:t>
            </w:r>
            <w:r w:rsidR="00577DF1">
              <w:rPr>
                <w:rFonts w:ascii="Arial"/>
                <w:b/>
                <w:sz w:val="16"/>
              </w:rPr>
              <w:t>ZONA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</w:tcBorders>
            <w:shd w:val="clear" w:color="auto" w:fill="DAEEF3" w:themeFill="accent5" w:themeFillTint="33"/>
          </w:tcPr>
          <w:p w14:paraId="6DB4C941" w14:textId="77777777" w:rsidR="00430DDD" w:rsidRDefault="00CF2246">
            <w:pPr>
              <w:pStyle w:val="TableParagraph"/>
              <w:spacing w:before="13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1419" w:type="dxa"/>
            <w:gridSpan w:val="2"/>
            <w:tcBorders>
              <w:top w:val="single" w:sz="8" w:space="0" w:color="000000"/>
            </w:tcBorders>
            <w:shd w:val="clear" w:color="auto" w:fill="DAEEF3" w:themeFill="accent5" w:themeFillTint="33"/>
          </w:tcPr>
          <w:p w14:paraId="4B99A179" w14:textId="77777777" w:rsidR="00430DDD" w:rsidRDefault="00CF2246">
            <w:pPr>
              <w:pStyle w:val="TableParagraph"/>
              <w:spacing w:before="13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1558" w:type="dxa"/>
            <w:gridSpan w:val="2"/>
            <w:tcBorders>
              <w:top w:val="single" w:sz="8" w:space="0" w:color="000000"/>
            </w:tcBorders>
            <w:shd w:val="clear" w:color="auto" w:fill="DAEEF3" w:themeFill="accent5" w:themeFillTint="33"/>
          </w:tcPr>
          <w:p w14:paraId="5FD4774C" w14:textId="77777777" w:rsidR="00430DDD" w:rsidRDefault="00CF2246">
            <w:pPr>
              <w:pStyle w:val="TableParagraph"/>
              <w:spacing w:before="137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561" w:type="dxa"/>
            <w:gridSpan w:val="2"/>
            <w:tcBorders>
              <w:top w:val="single" w:sz="8" w:space="0" w:color="000000"/>
            </w:tcBorders>
            <w:shd w:val="clear" w:color="auto" w:fill="DAEEF3" w:themeFill="accent5" w:themeFillTint="33"/>
          </w:tcPr>
          <w:p w14:paraId="74F17E5D" w14:textId="77777777" w:rsidR="00430DDD" w:rsidRDefault="00CF2246">
            <w:pPr>
              <w:pStyle w:val="TableParagraph"/>
              <w:spacing w:before="137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1458" w:type="dxa"/>
            <w:tcBorders>
              <w:top w:val="single" w:sz="8" w:space="0" w:color="000000"/>
            </w:tcBorders>
            <w:shd w:val="clear" w:color="auto" w:fill="DAEEF3" w:themeFill="accent5" w:themeFillTint="33"/>
          </w:tcPr>
          <w:p w14:paraId="6F89BB3B" w14:textId="77777777" w:rsidR="00430DDD" w:rsidRDefault="00CF2246">
            <w:pPr>
              <w:pStyle w:val="TableParagraph"/>
              <w:spacing w:before="137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</w:p>
        </w:tc>
      </w:tr>
      <w:tr w:rsidR="00430DDD" w14:paraId="1CB3F377" w14:textId="77777777" w:rsidTr="00B24FC1">
        <w:trPr>
          <w:trHeight w:val="448"/>
        </w:trPr>
        <w:tc>
          <w:tcPr>
            <w:tcW w:w="3376" w:type="dxa"/>
            <w:gridSpan w:val="2"/>
            <w:shd w:val="clear" w:color="auto" w:fill="DAEEF3" w:themeFill="accent5" w:themeFillTint="33"/>
          </w:tcPr>
          <w:p w14:paraId="74570DCF" w14:textId="74ACF595" w:rsidR="00430DDD" w:rsidRDefault="00AA6BEE">
            <w:pPr>
              <w:pStyle w:val="TableParagraph"/>
              <w:spacing w:before="133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lastRenderedPageBreak/>
              <w:t>Dani dolaska / Minimalni boravak</w:t>
            </w:r>
          </w:p>
        </w:tc>
        <w:tc>
          <w:tcPr>
            <w:tcW w:w="1561" w:type="dxa"/>
            <w:gridSpan w:val="2"/>
            <w:shd w:val="clear" w:color="auto" w:fill="DAEEF3" w:themeFill="accent5" w:themeFillTint="33"/>
          </w:tcPr>
          <w:p w14:paraId="4AB9A97F" w14:textId="77777777" w:rsidR="00430DDD" w:rsidRDefault="00CF2246">
            <w:pPr>
              <w:pStyle w:val="TableParagraph"/>
              <w:spacing w:before="133"/>
              <w:ind w:left="237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</w:p>
        </w:tc>
        <w:tc>
          <w:tcPr>
            <w:tcW w:w="1419" w:type="dxa"/>
            <w:gridSpan w:val="2"/>
            <w:shd w:val="clear" w:color="auto" w:fill="DAEEF3" w:themeFill="accent5" w:themeFillTint="33"/>
          </w:tcPr>
          <w:p w14:paraId="4FA84B2C" w14:textId="77777777" w:rsidR="00430DDD" w:rsidRDefault="00CF2246">
            <w:pPr>
              <w:pStyle w:val="TableParagraph"/>
              <w:spacing w:before="133"/>
              <w:ind w:left="123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</w:p>
        </w:tc>
        <w:tc>
          <w:tcPr>
            <w:tcW w:w="1558" w:type="dxa"/>
            <w:gridSpan w:val="2"/>
            <w:shd w:val="clear" w:color="auto" w:fill="DAEEF3" w:themeFill="accent5" w:themeFillTint="33"/>
          </w:tcPr>
          <w:p w14:paraId="0658AF41" w14:textId="77777777" w:rsidR="00430DDD" w:rsidRDefault="00CF2246">
            <w:pPr>
              <w:pStyle w:val="TableParagraph"/>
              <w:spacing w:before="133"/>
              <w:ind w:left="195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</w:p>
        </w:tc>
        <w:tc>
          <w:tcPr>
            <w:tcW w:w="1561" w:type="dxa"/>
            <w:gridSpan w:val="2"/>
            <w:shd w:val="clear" w:color="auto" w:fill="DAEEF3" w:themeFill="accent5" w:themeFillTint="33"/>
          </w:tcPr>
          <w:p w14:paraId="42D82760" w14:textId="77777777" w:rsidR="00430DDD" w:rsidRDefault="00CF2246">
            <w:pPr>
              <w:pStyle w:val="TableParagraph"/>
              <w:spacing w:before="133"/>
              <w:ind w:left="195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days</w:t>
            </w:r>
          </w:p>
          <w:p w14:paraId="1348030B" w14:textId="23A9C430" w:rsidR="00577DF1" w:rsidRPr="00577DF1" w:rsidRDefault="00577DF1" w:rsidP="00577DF1"/>
        </w:tc>
        <w:tc>
          <w:tcPr>
            <w:tcW w:w="1458" w:type="dxa"/>
            <w:shd w:val="clear" w:color="auto" w:fill="DAEEF3" w:themeFill="accent5" w:themeFillTint="33"/>
          </w:tcPr>
          <w:p w14:paraId="4CA979D6" w14:textId="77777777" w:rsidR="00430DDD" w:rsidRDefault="00CF2246">
            <w:pPr>
              <w:pStyle w:val="TableParagraph"/>
              <w:spacing w:before="133"/>
              <w:ind w:left="121" w:right="124"/>
              <w:jc w:val="center"/>
              <w:rPr>
                <w:sz w:val="16"/>
              </w:rPr>
            </w:pPr>
            <w:r>
              <w:rPr>
                <w:sz w:val="16"/>
              </w:rPr>
              <w:t>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 days</w:t>
            </w:r>
          </w:p>
        </w:tc>
      </w:tr>
      <w:tr w:rsidR="00430DDD" w14:paraId="41EDCD40" w14:textId="77777777" w:rsidTr="00B24FC1">
        <w:trPr>
          <w:trHeight w:val="414"/>
        </w:trPr>
        <w:tc>
          <w:tcPr>
            <w:tcW w:w="3376" w:type="dxa"/>
            <w:gridSpan w:val="2"/>
          </w:tcPr>
          <w:p w14:paraId="3E8FE536" w14:textId="0E78CEEE" w:rsidR="00430DDD" w:rsidRDefault="00AA6BEE">
            <w:pPr>
              <w:pStyle w:val="TableParagraph"/>
              <w:spacing w:before="116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Trajanje</w:t>
            </w:r>
          </w:p>
        </w:tc>
        <w:tc>
          <w:tcPr>
            <w:tcW w:w="1561" w:type="dxa"/>
            <w:gridSpan w:val="2"/>
          </w:tcPr>
          <w:p w14:paraId="31591F4F" w14:textId="77777777" w:rsidR="00430DDD" w:rsidRDefault="00CF2246">
            <w:pPr>
              <w:pStyle w:val="TableParagraph"/>
              <w:spacing w:before="116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419" w:type="dxa"/>
            <w:gridSpan w:val="2"/>
          </w:tcPr>
          <w:p w14:paraId="4312F99C" w14:textId="77777777" w:rsidR="00430DDD" w:rsidRDefault="00CF2246">
            <w:pPr>
              <w:pStyle w:val="TableParagraph"/>
              <w:spacing w:before="116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58" w:type="dxa"/>
            <w:gridSpan w:val="2"/>
          </w:tcPr>
          <w:p w14:paraId="49FE9C54" w14:textId="77777777" w:rsidR="00430DDD" w:rsidRDefault="00CF2246">
            <w:pPr>
              <w:pStyle w:val="TableParagraph"/>
              <w:spacing w:before="116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61" w:type="dxa"/>
            <w:gridSpan w:val="2"/>
          </w:tcPr>
          <w:p w14:paraId="47C0275E" w14:textId="77777777" w:rsidR="00430DDD" w:rsidRDefault="00CF2246">
            <w:pPr>
              <w:pStyle w:val="TableParagraph"/>
              <w:spacing w:before="116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458" w:type="dxa"/>
          </w:tcPr>
          <w:p w14:paraId="31B32DB9" w14:textId="77777777" w:rsidR="00430DDD" w:rsidRDefault="00CF2246">
            <w:pPr>
              <w:pStyle w:val="TableParagraph"/>
              <w:spacing w:before="116"/>
              <w:ind w:left="120" w:right="12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430DDD" w14:paraId="1E219EFF" w14:textId="77777777" w:rsidTr="00B24FC1">
        <w:trPr>
          <w:trHeight w:val="414"/>
        </w:trPr>
        <w:tc>
          <w:tcPr>
            <w:tcW w:w="3376" w:type="dxa"/>
            <w:gridSpan w:val="2"/>
          </w:tcPr>
          <w:p w14:paraId="5AE7EF2F" w14:textId="32B999E6" w:rsidR="00430DDD" w:rsidRDefault="00AA6BEE">
            <w:pPr>
              <w:pStyle w:val="TableParagraph"/>
              <w:spacing w:before="116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Dodatak za kratki boravak</w:t>
            </w:r>
          </w:p>
        </w:tc>
        <w:tc>
          <w:tcPr>
            <w:tcW w:w="1561" w:type="dxa"/>
            <w:gridSpan w:val="2"/>
          </w:tcPr>
          <w:p w14:paraId="0ECFBD3D" w14:textId="77777777" w:rsidR="00430DDD" w:rsidRDefault="00CF2246">
            <w:pPr>
              <w:pStyle w:val="TableParagraph"/>
              <w:spacing w:before="116"/>
              <w:ind w:left="552" w:right="545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419" w:type="dxa"/>
            <w:gridSpan w:val="2"/>
          </w:tcPr>
          <w:p w14:paraId="529B747F" w14:textId="77777777" w:rsidR="00430DDD" w:rsidRDefault="00CF2246">
            <w:pPr>
              <w:pStyle w:val="TableParagraph"/>
              <w:spacing w:before="116"/>
              <w:ind w:left="480" w:right="476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558" w:type="dxa"/>
            <w:gridSpan w:val="2"/>
          </w:tcPr>
          <w:p w14:paraId="30D113D7" w14:textId="77777777" w:rsidR="00430DDD" w:rsidRDefault="00CF2246">
            <w:pPr>
              <w:pStyle w:val="TableParagraph"/>
              <w:spacing w:before="116"/>
              <w:ind w:left="551" w:right="544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561" w:type="dxa"/>
            <w:gridSpan w:val="2"/>
          </w:tcPr>
          <w:p w14:paraId="5FF2E191" w14:textId="77777777" w:rsidR="00430DDD" w:rsidRDefault="00CF2246">
            <w:pPr>
              <w:pStyle w:val="TableParagraph"/>
              <w:spacing w:before="116"/>
              <w:ind w:left="551" w:right="547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  <w:tc>
          <w:tcPr>
            <w:tcW w:w="1458" w:type="dxa"/>
          </w:tcPr>
          <w:p w14:paraId="03C455F1" w14:textId="77777777" w:rsidR="00430DDD" w:rsidRDefault="00CF2246">
            <w:pPr>
              <w:pStyle w:val="TableParagraph"/>
              <w:spacing w:before="116"/>
              <w:ind w:left="121" w:right="122"/>
              <w:jc w:val="center"/>
              <w:rPr>
                <w:sz w:val="16"/>
              </w:rPr>
            </w:pPr>
            <w:r>
              <w:rPr>
                <w:sz w:val="16"/>
              </w:rPr>
              <w:t>20%</w:t>
            </w:r>
          </w:p>
        </w:tc>
      </w:tr>
      <w:tr w:rsidR="00430DDD" w14:paraId="682EFEFD" w14:textId="77777777" w:rsidTr="00B24FC1">
        <w:trPr>
          <w:trHeight w:val="419"/>
        </w:trPr>
        <w:tc>
          <w:tcPr>
            <w:tcW w:w="3376" w:type="dxa"/>
            <w:gridSpan w:val="2"/>
            <w:shd w:val="clear" w:color="auto" w:fill="DAEEF3" w:themeFill="accent5" w:themeFillTint="33"/>
          </w:tcPr>
          <w:p w14:paraId="0ADD6911" w14:textId="17054FB6" w:rsidR="00430DDD" w:rsidRDefault="00AA6BEE">
            <w:pPr>
              <w:pStyle w:val="TableParagraph"/>
              <w:spacing w:before="118"/>
              <w:ind w:left="11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Pravila za djecu</w:t>
            </w:r>
          </w:p>
        </w:tc>
        <w:tc>
          <w:tcPr>
            <w:tcW w:w="1561" w:type="dxa"/>
            <w:gridSpan w:val="2"/>
            <w:shd w:val="clear" w:color="auto" w:fill="DAEEF3" w:themeFill="accent5" w:themeFillTint="33"/>
          </w:tcPr>
          <w:p w14:paraId="6B146F24" w14:textId="77777777" w:rsidR="00430DDD" w:rsidRDefault="00430D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  <w:gridSpan w:val="2"/>
            <w:shd w:val="clear" w:color="auto" w:fill="DAEEF3" w:themeFill="accent5" w:themeFillTint="33"/>
          </w:tcPr>
          <w:p w14:paraId="09F89A3D" w14:textId="77777777" w:rsidR="00430DDD" w:rsidRDefault="00430D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  <w:gridSpan w:val="2"/>
            <w:shd w:val="clear" w:color="auto" w:fill="DAEEF3" w:themeFill="accent5" w:themeFillTint="33"/>
          </w:tcPr>
          <w:p w14:paraId="2141C7D7" w14:textId="77777777" w:rsidR="00430DDD" w:rsidRDefault="00430D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1" w:type="dxa"/>
            <w:gridSpan w:val="2"/>
            <w:shd w:val="clear" w:color="auto" w:fill="DAEEF3" w:themeFill="accent5" w:themeFillTint="33"/>
          </w:tcPr>
          <w:p w14:paraId="739C46FD" w14:textId="77777777" w:rsidR="00430DDD" w:rsidRDefault="00430DD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8" w:type="dxa"/>
            <w:shd w:val="clear" w:color="auto" w:fill="DAEEF3" w:themeFill="accent5" w:themeFillTint="33"/>
          </w:tcPr>
          <w:p w14:paraId="4D5C477A" w14:textId="77777777" w:rsidR="00430DDD" w:rsidRDefault="00430DD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30DDD" w14:paraId="6B460A67" w14:textId="77777777" w:rsidTr="00B24FC1">
        <w:trPr>
          <w:trHeight w:val="612"/>
        </w:trPr>
        <w:tc>
          <w:tcPr>
            <w:tcW w:w="3376" w:type="dxa"/>
            <w:gridSpan w:val="2"/>
          </w:tcPr>
          <w:p w14:paraId="6AED94FE" w14:textId="77777777" w:rsidR="00AA6BEE" w:rsidRPr="00AA6BEE" w:rsidRDefault="00AA6BEE" w:rsidP="00AA6BEE">
            <w:pPr>
              <w:pStyle w:val="TableParagraph"/>
              <w:spacing w:line="163" w:lineRule="exact"/>
              <w:ind w:left="112"/>
              <w:rPr>
                <w:sz w:val="18"/>
                <w:szCs w:val="18"/>
              </w:rPr>
            </w:pPr>
          </w:p>
          <w:p w14:paraId="0BD1790C" w14:textId="73D1C000" w:rsidR="00430DDD" w:rsidRDefault="00AA6BEE" w:rsidP="00AA6BEE">
            <w:pPr>
              <w:pStyle w:val="TableParagraph"/>
              <w:spacing w:line="163" w:lineRule="exact"/>
              <w:ind w:left="112"/>
              <w:rPr>
                <w:sz w:val="16"/>
              </w:rPr>
            </w:pPr>
            <w:r w:rsidRPr="00AA6BEE">
              <w:rPr>
                <w:sz w:val="18"/>
                <w:szCs w:val="18"/>
              </w:rPr>
              <w:t>Djeca do 5,99 godina na pomoćnom ležaju u 1/2 sob</w:t>
            </w:r>
            <w:r>
              <w:rPr>
                <w:sz w:val="18"/>
                <w:szCs w:val="18"/>
              </w:rPr>
              <w:t>i</w:t>
            </w:r>
            <w:r w:rsidRPr="00AA6BEE">
              <w:rPr>
                <w:sz w:val="18"/>
                <w:szCs w:val="18"/>
              </w:rPr>
              <w:t xml:space="preserve"> sa 2 odrasle osobe</w:t>
            </w:r>
          </w:p>
        </w:tc>
        <w:tc>
          <w:tcPr>
            <w:tcW w:w="1561" w:type="dxa"/>
            <w:gridSpan w:val="2"/>
          </w:tcPr>
          <w:p w14:paraId="652994A3" w14:textId="77777777" w:rsidR="00AA6BEE" w:rsidRPr="00AA6BEE" w:rsidRDefault="00AA6BEE" w:rsidP="00AA6BEE">
            <w:pPr>
              <w:pStyle w:val="TableParagraph"/>
              <w:spacing w:before="92"/>
              <w:ind w:left="552" w:right="548"/>
              <w:jc w:val="center"/>
              <w:rPr>
                <w:sz w:val="18"/>
                <w:szCs w:val="18"/>
              </w:rPr>
            </w:pPr>
          </w:p>
          <w:p w14:paraId="7E1D75BB" w14:textId="59B89A69" w:rsidR="00430DDD" w:rsidRPr="00AA6BEE" w:rsidRDefault="00AA6BEE" w:rsidP="00AA6BEE">
            <w:pPr>
              <w:pStyle w:val="TableParagraph"/>
              <w:spacing w:before="92"/>
              <w:ind w:right="54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CF2246" w:rsidRPr="00AA6BEE">
              <w:rPr>
                <w:sz w:val="18"/>
                <w:szCs w:val="18"/>
              </w:rPr>
              <w:t>100%</w:t>
            </w:r>
          </w:p>
        </w:tc>
        <w:tc>
          <w:tcPr>
            <w:tcW w:w="1419" w:type="dxa"/>
            <w:gridSpan w:val="2"/>
          </w:tcPr>
          <w:p w14:paraId="0D577AE4" w14:textId="77777777" w:rsidR="00AA6BEE" w:rsidRPr="00AA6BEE" w:rsidRDefault="00AA6BEE" w:rsidP="00AA6BEE">
            <w:pPr>
              <w:pStyle w:val="TableParagraph"/>
              <w:spacing w:before="92"/>
              <w:ind w:left="480" w:right="479"/>
              <w:jc w:val="center"/>
              <w:rPr>
                <w:sz w:val="18"/>
                <w:szCs w:val="18"/>
              </w:rPr>
            </w:pPr>
          </w:p>
          <w:p w14:paraId="4B3A85DD" w14:textId="6B5310E5" w:rsidR="00430DDD" w:rsidRPr="00AA6BEE" w:rsidRDefault="00AA6BEE" w:rsidP="00AA6BEE">
            <w:pPr>
              <w:pStyle w:val="TableParagraph"/>
              <w:spacing w:before="92"/>
              <w:ind w:right="47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CF2246" w:rsidRPr="00AA6BEE">
              <w:rPr>
                <w:sz w:val="18"/>
                <w:szCs w:val="18"/>
              </w:rPr>
              <w:t>100%</w:t>
            </w:r>
          </w:p>
        </w:tc>
        <w:tc>
          <w:tcPr>
            <w:tcW w:w="1558" w:type="dxa"/>
            <w:gridSpan w:val="2"/>
          </w:tcPr>
          <w:p w14:paraId="02BA6A32" w14:textId="77777777" w:rsidR="00AA6BEE" w:rsidRPr="00AA6BEE" w:rsidRDefault="00AA6BEE" w:rsidP="00AA6BEE">
            <w:pPr>
              <w:pStyle w:val="TableParagraph"/>
              <w:spacing w:before="92"/>
              <w:ind w:left="551" w:right="546"/>
              <w:jc w:val="center"/>
              <w:rPr>
                <w:sz w:val="18"/>
                <w:szCs w:val="18"/>
              </w:rPr>
            </w:pPr>
          </w:p>
          <w:p w14:paraId="1F2E3DBD" w14:textId="4198C58B" w:rsidR="00430DDD" w:rsidRPr="00AA6BEE" w:rsidRDefault="00AA6BEE" w:rsidP="00AA6BEE">
            <w:pPr>
              <w:pStyle w:val="TableParagraph"/>
              <w:spacing w:before="92"/>
              <w:ind w:right="54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CF2246" w:rsidRPr="00AA6BEE">
              <w:rPr>
                <w:sz w:val="18"/>
                <w:szCs w:val="18"/>
              </w:rPr>
              <w:t>100%</w:t>
            </w:r>
          </w:p>
        </w:tc>
        <w:tc>
          <w:tcPr>
            <w:tcW w:w="1561" w:type="dxa"/>
            <w:gridSpan w:val="2"/>
          </w:tcPr>
          <w:p w14:paraId="4BD36714" w14:textId="77777777" w:rsidR="00AA6BEE" w:rsidRPr="00AA6BEE" w:rsidRDefault="00AA6BEE" w:rsidP="00AA6BEE">
            <w:pPr>
              <w:pStyle w:val="TableParagraph"/>
              <w:spacing w:before="92"/>
              <w:ind w:left="551" w:right="549"/>
              <w:jc w:val="center"/>
              <w:rPr>
                <w:sz w:val="18"/>
                <w:szCs w:val="18"/>
              </w:rPr>
            </w:pPr>
          </w:p>
          <w:p w14:paraId="4C0335F4" w14:textId="3F370413" w:rsidR="00430DDD" w:rsidRPr="00AA6BEE" w:rsidRDefault="00AA6BEE" w:rsidP="00AA6BEE">
            <w:pPr>
              <w:pStyle w:val="TableParagraph"/>
              <w:spacing w:before="92"/>
              <w:ind w:right="5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CF2246" w:rsidRPr="00AA6BEE">
              <w:rPr>
                <w:sz w:val="18"/>
                <w:szCs w:val="18"/>
              </w:rPr>
              <w:t>100%</w:t>
            </w:r>
          </w:p>
        </w:tc>
        <w:tc>
          <w:tcPr>
            <w:tcW w:w="1458" w:type="dxa"/>
          </w:tcPr>
          <w:p w14:paraId="40BBDE36" w14:textId="77777777" w:rsidR="00AA6BEE" w:rsidRPr="00AA6BEE" w:rsidRDefault="00AA6BEE" w:rsidP="00AA6BEE">
            <w:pPr>
              <w:pStyle w:val="TableParagraph"/>
              <w:spacing w:before="92"/>
              <w:ind w:left="120" w:right="124"/>
              <w:jc w:val="center"/>
              <w:rPr>
                <w:sz w:val="18"/>
                <w:szCs w:val="18"/>
              </w:rPr>
            </w:pPr>
          </w:p>
          <w:p w14:paraId="3239B79F" w14:textId="6A986DC8" w:rsidR="00430DDD" w:rsidRPr="00AA6BEE" w:rsidRDefault="00AA6BEE" w:rsidP="00AA6BEE">
            <w:pPr>
              <w:pStyle w:val="TableParagraph"/>
              <w:spacing w:before="92"/>
              <w:ind w:right="12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CF2246" w:rsidRPr="00AA6BEE">
              <w:rPr>
                <w:sz w:val="18"/>
                <w:szCs w:val="18"/>
              </w:rPr>
              <w:t>100%</w:t>
            </w:r>
          </w:p>
        </w:tc>
      </w:tr>
      <w:tr w:rsidR="00430DDD" w14:paraId="6992EA4D" w14:textId="77777777" w:rsidTr="00B24FC1">
        <w:trPr>
          <w:trHeight w:val="536"/>
        </w:trPr>
        <w:tc>
          <w:tcPr>
            <w:tcW w:w="3376" w:type="dxa"/>
            <w:gridSpan w:val="2"/>
          </w:tcPr>
          <w:p w14:paraId="790A01BB" w14:textId="7E23D5E3" w:rsidR="00430DDD" w:rsidRPr="00AA6BEE" w:rsidRDefault="00AA6BEE">
            <w:pPr>
              <w:pStyle w:val="TableParagraph"/>
              <w:spacing w:line="180" w:lineRule="atLeast"/>
              <w:ind w:left="112" w:right="257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 xml:space="preserve">Djeca od 6 do 11,99 godina na pomoćnom ležaju u </w:t>
            </w:r>
            <w:r>
              <w:rPr>
                <w:sz w:val="18"/>
                <w:szCs w:val="18"/>
              </w:rPr>
              <w:t>1/2</w:t>
            </w:r>
            <w:r w:rsidRPr="00AA6BEE">
              <w:rPr>
                <w:sz w:val="18"/>
                <w:szCs w:val="18"/>
              </w:rPr>
              <w:t xml:space="preserve"> sobi sa 2 odrasle osobe</w:t>
            </w:r>
          </w:p>
        </w:tc>
        <w:tc>
          <w:tcPr>
            <w:tcW w:w="1561" w:type="dxa"/>
            <w:gridSpan w:val="2"/>
          </w:tcPr>
          <w:p w14:paraId="60641150" w14:textId="77777777" w:rsidR="00AA6BEE" w:rsidRDefault="00AA6BEE">
            <w:pPr>
              <w:pStyle w:val="TableParagraph"/>
              <w:spacing w:before="92"/>
              <w:ind w:left="552" w:right="546"/>
              <w:jc w:val="center"/>
              <w:rPr>
                <w:sz w:val="18"/>
                <w:szCs w:val="18"/>
              </w:rPr>
            </w:pPr>
          </w:p>
          <w:p w14:paraId="0FF16DEE" w14:textId="23571F9A" w:rsidR="00430DDD" w:rsidRPr="00AA6BEE" w:rsidRDefault="00CF2246">
            <w:pPr>
              <w:pStyle w:val="TableParagraph"/>
              <w:spacing w:before="92"/>
              <w:ind w:left="552" w:right="546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50%</w:t>
            </w:r>
          </w:p>
        </w:tc>
        <w:tc>
          <w:tcPr>
            <w:tcW w:w="1419" w:type="dxa"/>
            <w:gridSpan w:val="2"/>
          </w:tcPr>
          <w:p w14:paraId="63F4859C" w14:textId="77777777" w:rsidR="00AA6BEE" w:rsidRDefault="00AA6BEE">
            <w:pPr>
              <w:pStyle w:val="TableParagraph"/>
              <w:spacing w:before="92"/>
              <w:ind w:left="480" w:right="477"/>
              <w:jc w:val="center"/>
              <w:rPr>
                <w:sz w:val="18"/>
                <w:szCs w:val="18"/>
              </w:rPr>
            </w:pPr>
          </w:p>
          <w:p w14:paraId="3C12F4D7" w14:textId="79F91701" w:rsidR="00430DDD" w:rsidRPr="00AA6BEE" w:rsidRDefault="00CF2246">
            <w:pPr>
              <w:pStyle w:val="TableParagraph"/>
              <w:spacing w:before="92"/>
              <w:ind w:left="480" w:right="477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50%</w:t>
            </w:r>
          </w:p>
        </w:tc>
        <w:tc>
          <w:tcPr>
            <w:tcW w:w="1558" w:type="dxa"/>
            <w:gridSpan w:val="2"/>
          </w:tcPr>
          <w:p w14:paraId="17828AB1" w14:textId="77777777" w:rsidR="00AA6BEE" w:rsidRDefault="00AA6BEE">
            <w:pPr>
              <w:pStyle w:val="TableParagraph"/>
              <w:spacing w:before="92"/>
              <w:ind w:left="551" w:right="544"/>
              <w:jc w:val="center"/>
              <w:rPr>
                <w:sz w:val="18"/>
                <w:szCs w:val="18"/>
              </w:rPr>
            </w:pPr>
          </w:p>
          <w:p w14:paraId="3E47AA7B" w14:textId="36B6A271" w:rsidR="00430DDD" w:rsidRPr="00AA6BEE" w:rsidRDefault="00CF2246">
            <w:pPr>
              <w:pStyle w:val="TableParagraph"/>
              <w:spacing w:before="92"/>
              <w:ind w:left="551" w:right="544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50%</w:t>
            </w:r>
          </w:p>
        </w:tc>
        <w:tc>
          <w:tcPr>
            <w:tcW w:w="1561" w:type="dxa"/>
            <w:gridSpan w:val="2"/>
          </w:tcPr>
          <w:p w14:paraId="16ED2B35" w14:textId="77777777" w:rsidR="00AA6BEE" w:rsidRDefault="00AA6BEE">
            <w:pPr>
              <w:pStyle w:val="TableParagraph"/>
              <w:spacing w:before="92"/>
              <w:ind w:left="551" w:right="547"/>
              <w:jc w:val="center"/>
              <w:rPr>
                <w:sz w:val="18"/>
                <w:szCs w:val="18"/>
              </w:rPr>
            </w:pPr>
          </w:p>
          <w:p w14:paraId="5E640A5F" w14:textId="060F6047" w:rsidR="00430DDD" w:rsidRPr="00AA6BEE" w:rsidRDefault="00CF2246">
            <w:pPr>
              <w:pStyle w:val="TableParagraph"/>
              <w:spacing w:before="92"/>
              <w:ind w:left="551" w:right="547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50%</w:t>
            </w:r>
          </w:p>
        </w:tc>
        <w:tc>
          <w:tcPr>
            <w:tcW w:w="1458" w:type="dxa"/>
          </w:tcPr>
          <w:p w14:paraId="33154AA7" w14:textId="77777777" w:rsidR="00AA6BEE" w:rsidRDefault="00AA6BEE">
            <w:pPr>
              <w:pStyle w:val="TableParagraph"/>
              <w:spacing w:before="92"/>
              <w:ind w:left="121" w:right="122"/>
              <w:jc w:val="center"/>
              <w:rPr>
                <w:sz w:val="18"/>
                <w:szCs w:val="18"/>
              </w:rPr>
            </w:pPr>
          </w:p>
          <w:p w14:paraId="3EEEC89C" w14:textId="239F5890" w:rsidR="00430DDD" w:rsidRPr="00AA6BEE" w:rsidRDefault="00CF2246">
            <w:pPr>
              <w:pStyle w:val="TableParagraph"/>
              <w:spacing w:before="92"/>
              <w:ind w:left="121" w:right="122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50%</w:t>
            </w:r>
          </w:p>
        </w:tc>
      </w:tr>
      <w:tr w:rsidR="00430DDD" w14:paraId="11C72EE6" w14:textId="77777777" w:rsidTr="00B24FC1">
        <w:trPr>
          <w:trHeight w:val="572"/>
        </w:trPr>
        <w:tc>
          <w:tcPr>
            <w:tcW w:w="3376" w:type="dxa"/>
            <w:gridSpan w:val="2"/>
          </w:tcPr>
          <w:p w14:paraId="44337FD0" w14:textId="22158D0A" w:rsidR="00430DDD" w:rsidRPr="00AA6BEE" w:rsidRDefault="00AA6BEE">
            <w:pPr>
              <w:pStyle w:val="TableParagraph"/>
              <w:spacing w:before="27"/>
              <w:ind w:left="112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1 odrasla osoba + 1 dijete do 11,99 godina</w:t>
            </w:r>
          </w:p>
        </w:tc>
        <w:tc>
          <w:tcPr>
            <w:tcW w:w="1561" w:type="dxa"/>
            <w:gridSpan w:val="2"/>
          </w:tcPr>
          <w:p w14:paraId="4C515782" w14:textId="77777777" w:rsidR="00AA6BEE" w:rsidRDefault="00AA6BEE">
            <w:pPr>
              <w:pStyle w:val="TableParagraph"/>
              <w:spacing w:before="27"/>
              <w:ind w:left="552" w:right="546"/>
              <w:jc w:val="center"/>
              <w:rPr>
                <w:sz w:val="18"/>
                <w:szCs w:val="18"/>
              </w:rPr>
            </w:pPr>
          </w:p>
          <w:p w14:paraId="06BB215D" w14:textId="33BBF276" w:rsidR="00430DDD" w:rsidRPr="00AA6BEE" w:rsidRDefault="00CF2246">
            <w:pPr>
              <w:pStyle w:val="TableParagraph"/>
              <w:spacing w:before="27"/>
              <w:ind w:left="552" w:right="546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30%</w:t>
            </w:r>
          </w:p>
        </w:tc>
        <w:tc>
          <w:tcPr>
            <w:tcW w:w="1419" w:type="dxa"/>
            <w:gridSpan w:val="2"/>
          </w:tcPr>
          <w:p w14:paraId="23AA17AE" w14:textId="77777777" w:rsidR="00AA6BEE" w:rsidRDefault="00AA6BEE">
            <w:pPr>
              <w:pStyle w:val="TableParagraph"/>
              <w:spacing w:before="27"/>
              <w:ind w:left="480" w:right="477"/>
              <w:jc w:val="center"/>
              <w:rPr>
                <w:sz w:val="18"/>
                <w:szCs w:val="18"/>
              </w:rPr>
            </w:pPr>
          </w:p>
          <w:p w14:paraId="53FB953F" w14:textId="6796EA5E" w:rsidR="00430DDD" w:rsidRPr="00AA6BEE" w:rsidRDefault="00CF2246">
            <w:pPr>
              <w:pStyle w:val="TableParagraph"/>
              <w:spacing w:before="27"/>
              <w:ind w:left="480" w:right="477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30%</w:t>
            </w:r>
          </w:p>
        </w:tc>
        <w:tc>
          <w:tcPr>
            <w:tcW w:w="1558" w:type="dxa"/>
            <w:gridSpan w:val="2"/>
          </w:tcPr>
          <w:p w14:paraId="77086485" w14:textId="77777777" w:rsidR="00AA6BEE" w:rsidRDefault="00AA6BEE">
            <w:pPr>
              <w:pStyle w:val="TableParagraph"/>
              <w:spacing w:before="27"/>
              <w:ind w:left="551" w:right="544"/>
              <w:jc w:val="center"/>
              <w:rPr>
                <w:sz w:val="18"/>
                <w:szCs w:val="18"/>
              </w:rPr>
            </w:pPr>
          </w:p>
          <w:p w14:paraId="75996F05" w14:textId="4F5B2788" w:rsidR="00430DDD" w:rsidRPr="00AA6BEE" w:rsidRDefault="00CF2246">
            <w:pPr>
              <w:pStyle w:val="TableParagraph"/>
              <w:spacing w:before="27"/>
              <w:ind w:left="551" w:right="544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30%</w:t>
            </w:r>
          </w:p>
        </w:tc>
        <w:tc>
          <w:tcPr>
            <w:tcW w:w="1561" w:type="dxa"/>
            <w:gridSpan w:val="2"/>
          </w:tcPr>
          <w:p w14:paraId="1A96D3EE" w14:textId="77777777" w:rsidR="00AA6BEE" w:rsidRDefault="00AA6BEE">
            <w:pPr>
              <w:pStyle w:val="TableParagraph"/>
              <w:spacing w:before="27"/>
              <w:ind w:left="551" w:right="547"/>
              <w:jc w:val="center"/>
              <w:rPr>
                <w:sz w:val="18"/>
                <w:szCs w:val="18"/>
              </w:rPr>
            </w:pPr>
          </w:p>
          <w:p w14:paraId="1A450A8E" w14:textId="18053389" w:rsidR="00430DDD" w:rsidRPr="00AA6BEE" w:rsidRDefault="00CF2246">
            <w:pPr>
              <w:pStyle w:val="TableParagraph"/>
              <w:spacing w:before="27"/>
              <w:ind w:left="551" w:right="547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30%</w:t>
            </w:r>
          </w:p>
        </w:tc>
        <w:tc>
          <w:tcPr>
            <w:tcW w:w="1458" w:type="dxa"/>
          </w:tcPr>
          <w:p w14:paraId="54863189" w14:textId="77777777" w:rsidR="00AA6BEE" w:rsidRDefault="00AA6BEE">
            <w:pPr>
              <w:pStyle w:val="TableParagraph"/>
              <w:spacing w:before="27"/>
              <w:ind w:left="121" w:right="122"/>
              <w:jc w:val="center"/>
              <w:rPr>
                <w:sz w:val="18"/>
                <w:szCs w:val="18"/>
              </w:rPr>
            </w:pPr>
          </w:p>
          <w:p w14:paraId="65B2A740" w14:textId="274D1E0A" w:rsidR="00430DDD" w:rsidRPr="00AA6BEE" w:rsidRDefault="00CF2246">
            <w:pPr>
              <w:pStyle w:val="TableParagraph"/>
              <w:spacing w:before="27"/>
              <w:ind w:left="121" w:right="122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30%</w:t>
            </w:r>
          </w:p>
        </w:tc>
      </w:tr>
      <w:tr w:rsidR="00430DDD" w14:paraId="13D1FFF1" w14:textId="77777777" w:rsidTr="00B24FC1">
        <w:trPr>
          <w:trHeight w:val="564"/>
        </w:trPr>
        <w:tc>
          <w:tcPr>
            <w:tcW w:w="3376" w:type="dxa"/>
            <w:gridSpan w:val="2"/>
          </w:tcPr>
          <w:p w14:paraId="215EEF92" w14:textId="19354A49" w:rsidR="00430DDD" w:rsidRPr="00AA6BEE" w:rsidRDefault="00CF2246">
            <w:pPr>
              <w:pStyle w:val="TableParagraph"/>
              <w:spacing w:before="109"/>
              <w:ind w:left="112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12</w:t>
            </w:r>
            <w:r w:rsidRPr="00AA6BEE">
              <w:rPr>
                <w:spacing w:val="-1"/>
                <w:sz w:val="18"/>
                <w:szCs w:val="18"/>
              </w:rPr>
              <w:t xml:space="preserve"> </w:t>
            </w:r>
            <w:r w:rsidRPr="00AA6BEE">
              <w:rPr>
                <w:sz w:val="18"/>
                <w:szCs w:val="18"/>
              </w:rPr>
              <w:t>+</w:t>
            </w:r>
            <w:r w:rsidRPr="00AA6BEE">
              <w:rPr>
                <w:spacing w:val="-1"/>
                <w:sz w:val="18"/>
                <w:szCs w:val="18"/>
              </w:rPr>
              <w:t xml:space="preserve"> </w:t>
            </w:r>
            <w:r w:rsidR="00B24FC1">
              <w:rPr>
                <w:sz w:val="18"/>
                <w:szCs w:val="18"/>
              </w:rPr>
              <w:t>na</w:t>
            </w:r>
            <w:r w:rsidRPr="00AA6BEE">
              <w:rPr>
                <w:spacing w:val="-1"/>
                <w:sz w:val="18"/>
                <w:szCs w:val="18"/>
              </w:rPr>
              <w:t xml:space="preserve"> </w:t>
            </w:r>
            <w:r w:rsidR="00AA6BEE" w:rsidRPr="00AA6BEE">
              <w:rPr>
                <w:sz w:val="18"/>
                <w:szCs w:val="18"/>
              </w:rPr>
              <w:t>pomoćnom ležaju</w:t>
            </w:r>
          </w:p>
        </w:tc>
        <w:tc>
          <w:tcPr>
            <w:tcW w:w="1561" w:type="dxa"/>
            <w:gridSpan w:val="2"/>
          </w:tcPr>
          <w:p w14:paraId="5219687D" w14:textId="77777777" w:rsidR="00430DDD" w:rsidRPr="00AA6BEE" w:rsidRDefault="00CF2246">
            <w:pPr>
              <w:pStyle w:val="TableParagraph"/>
              <w:spacing w:before="109"/>
              <w:ind w:left="552" w:right="546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20%</w:t>
            </w:r>
          </w:p>
        </w:tc>
        <w:tc>
          <w:tcPr>
            <w:tcW w:w="1419" w:type="dxa"/>
            <w:gridSpan w:val="2"/>
          </w:tcPr>
          <w:p w14:paraId="33CA62F2" w14:textId="77777777" w:rsidR="00430DDD" w:rsidRPr="00AA6BEE" w:rsidRDefault="00CF2246">
            <w:pPr>
              <w:pStyle w:val="TableParagraph"/>
              <w:spacing w:before="109"/>
              <w:ind w:left="480" w:right="477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20%</w:t>
            </w:r>
          </w:p>
        </w:tc>
        <w:tc>
          <w:tcPr>
            <w:tcW w:w="1558" w:type="dxa"/>
            <w:gridSpan w:val="2"/>
          </w:tcPr>
          <w:p w14:paraId="7642A817" w14:textId="77777777" w:rsidR="00430DDD" w:rsidRPr="00AA6BEE" w:rsidRDefault="00CF2246">
            <w:pPr>
              <w:pStyle w:val="TableParagraph"/>
              <w:spacing w:before="109"/>
              <w:ind w:left="551" w:right="544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20%</w:t>
            </w:r>
          </w:p>
        </w:tc>
        <w:tc>
          <w:tcPr>
            <w:tcW w:w="1561" w:type="dxa"/>
            <w:gridSpan w:val="2"/>
          </w:tcPr>
          <w:p w14:paraId="763773D0" w14:textId="77777777" w:rsidR="00430DDD" w:rsidRPr="00AA6BEE" w:rsidRDefault="00CF2246">
            <w:pPr>
              <w:pStyle w:val="TableParagraph"/>
              <w:spacing w:before="109"/>
              <w:ind w:left="551" w:right="547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20%</w:t>
            </w:r>
          </w:p>
        </w:tc>
        <w:tc>
          <w:tcPr>
            <w:tcW w:w="1458" w:type="dxa"/>
          </w:tcPr>
          <w:p w14:paraId="4862DD56" w14:textId="77777777" w:rsidR="00430DDD" w:rsidRPr="00AA6BEE" w:rsidRDefault="00CF2246">
            <w:pPr>
              <w:pStyle w:val="TableParagraph"/>
              <w:spacing w:before="109"/>
              <w:ind w:left="121" w:right="122"/>
              <w:jc w:val="center"/>
              <w:rPr>
                <w:sz w:val="18"/>
                <w:szCs w:val="18"/>
              </w:rPr>
            </w:pPr>
            <w:r w:rsidRPr="00AA6BEE">
              <w:rPr>
                <w:sz w:val="18"/>
                <w:szCs w:val="18"/>
              </w:rPr>
              <w:t>20%</w:t>
            </w:r>
          </w:p>
        </w:tc>
      </w:tr>
    </w:tbl>
    <w:p w14:paraId="6426CA76" w14:textId="77777777" w:rsidR="00430DDD" w:rsidRDefault="00430DDD">
      <w:pPr>
        <w:jc w:val="center"/>
        <w:rPr>
          <w:sz w:val="18"/>
          <w:szCs w:val="18"/>
        </w:rPr>
      </w:pPr>
    </w:p>
    <w:p w14:paraId="7B111BE3" w14:textId="77777777" w:rsidR="00D64553" w:rsidRPr="00D64553" w:rsidRDefault="00D64553" w:rsidP="00D64553">
      <w:pPr>
        <w:rPr>
          <w:sz w:val="16"/>
        </w:rPr>
      </w:pPr>
    </w:p>
    <w:p w14:paraId="58F43E1D" w14:textId="77777777" w:rsidR="00D64553" w:rsidRPr="00D64553" w:rsidRDefault="00D64553" w:rsidP="00D64553">
      <w:pPr>
        <w:rPr>
          <w:sz w:val="16"/>
        </w:rPr>
      </w:pPr>
    </w:p>
    <w:p w14:paraId="69EF256F" w14:textId="77777777" w:rsidR="00D64553" w:rsidRPr="00D64553" w:rsidRDefault="00D64553" w:rsidP="00D64553">
      <w:pPr>
        <w:rPr>
          <w:sz w:val="16"/>
        </w:rPr>
      </w:pPr>
    </w:p>
    <w:p w14:paraId="6A2BBF12" w14:textId="0E25B228" w:rsidR="00D64553" w:rsidRPr="00D64553" w:rsidRDefault="00D64553" w:rsidP="00D64553">
      <w:pPr>
        <w:tabs>
          <w:tab w:val="left" w:pos="1275"/>
        </w:tabs>
        <w:ind w:left="720"/>
        <w:rPr>
          <w:sz w:val="20"/>
          <w:szCs w:val="20"/>
        </w:rPr>
      </w:pPr>
      <w:r w:rsidRPr="00D64553">
        <w:rPr>
          <w:sz w:val="20"/>
          <w:szCs w:val="20"/>
        </w:rPr>
        <w:t>Doplata za dječji krevetić iznosi 8,00 EUR po danu.</w:t>
      </w:r>
    </w:p>
    <w:p w14:paraId="69C25871" w14:textId="77777777" w:rsidR="00D64553" w:rsidRPr="00D64553" w:rsidRDefault="00D64553" w:rsidP="00D64553">
      <w:pPr>
        <w:tabs>
          <w:tab w:val="left" w:pos="1275"/>
        </w:tabs>
        <w:ind w:left="720"/>
        <w:rPr>
          <w:sz w:val="20"/>
          <w:szCs w:val="20"/>
        </w:rPr>
      </w:pPr>
      <w:r w:rsidRPr="00D64553">
        <w:rPr>
          <w:sz w:val="20"/>
          <w:szCs w:val="20"/>
        </w:rPr>
        <w:t>Parking: 6 EURA po automobilu dnevno</w:t>
      </w:r>
    </w:p>
    <w:p w14:paraId="4B138557" w14:textId="77777777" w:rsidR="00D64553" w:rsidRPr="00D64553" w:rsidRDefault="00D64553" w:rsidP="00D64553">
      <w:pPr>
        <w:tabs>
          <w:tab w:val="left" w:pos="1275"/>
        </w:tabs>
        <w:ind w:left="720"/>
        <w:rPr>
          <w:sz w:val="20"/>
          <w:szCs w:val="20"/>
        </w:rPr>
      </w:pPr>
      <w:r w:rsidRPr="00D64553">
        <w:rPr>
          <w:sz w:val="20"/>
          <w:szCs w:val="20"/>
        </w:rPr>
        <w:t>Kućni ljubimci: 20,00 EUR po danu (samo u standardnim sobama, psi do 9 kg.</w:t>
      </w:r>
    </w:p>
    <w:p w14:paraId="62E6BDA2" w14:textId="77777777" w:rsidR="00D64553" w:rsidRPr="00D64553" w:rsidRDefault="00D64553" w:rsidP="00D64553">
      <w:pPr>
        <w:rPr>
          <w:sz w:val="20"/>
          <w:szCs w:val="20"/>
        </w:rPr>
      </w:pPr>
    </w:p>
    <w:p w14:paraId="02C8E6EB" w14:textId="77777777" w:rsidR="00D64553" w:rsidRPr="00D64553" w:rsidRDefault="00D64553" w:rsidP="00D64553">
      <w:pPr>
        <w:rPr>
          <w:sz w:val="20"/>
          <w:szCs w:val="20"/>
        </w:rPr>
      </w:pPr>
    </w:p>
    <w:p w14:paraId="060F68E1" w14:textId="77777777" w:rsidR="00D64553" w:rsidRPr="00D64553" w:rsidRDefault="00D64553" w:rsidP="00D64553">
      <w:pPr>
        <w:ind w:firstLine="720"/>
        <w:rPr>
          <w:sz w:val="20"/>
          <w:szCs w:val="20"/>
        </w:rPr>
      </w:pPr>
      <w:r w:rsidRPr="00D64553">
        <w:rPr>
          <w:sz w:val="20"/>
          <w:szCs w:val="20"/>
        </w:rPr>
        <w:t>U cijenu uključeno: PDV</w:t>
      </w:r>
    </w:p>
    <w:p w14:paraId="345A68D1" w14:textId="4EBABEA2" w:rsidR="00D64553" w:rsidRPr="00D64553" w:rsidRDefault="00D64553" w:rsidP="00D64553">
      <w:pPr>
        <w:ind w:firstLine="720"/>
        <w:rPr>
          <w:sz w:val="20"/>
          <w:szCs w:val="20"/>
        </w:rPr>
      </w:pPr>
      <w:r w:rsidRPr="00D64553">
        <w:rPr>
          <w:sz w:val="20"/>
          <w:szCs w:val="20"/>
        </w:rPr>
        <w:t>Korištenje teretane, vanjskog i unutarnjeg bazena</w:t>
      </w:r>
      <w:r>
        <w:rPr>
          <w:sz w:val="20"/>
          <w:szCs w:val="20"/>
        </w:rPr>
        <w:t>, k</w:t>
      </w:r>
      <w:r w:rsidRPr="00D64553">
        <w:rPr>
          <w:sz w:val="20"/>
          <w:szCs w:val="20"/>
        </w:rPr>
        <w:t>orištenje ležaljki na vanjskom bazenu uz doplatu.</w:t>
      </w:r>
    </w:p>
    <w:p w14:paraId="6E4003D4" w14:textId="77777777" w:rsidR="00D64553" w:rsidRDefault="00D64553" w:rsidP="00D64553">
      <w:pPr>
        <w:tabs>
          <w:tab w:val="left" w:pos="8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14:paraId="2CF3BA68" w14:textId="77777777" w:rsidR="00D64553" w:rsidRDefault="00D64553" w:rsidP="00D64553">
      <w:pPr>
        <w:tabs>
          <w:tab w:val="left" w:pos="810"/>
        </w:tabs>
        <w:rPr>
          <w:sz w:val="18"/>
          <w:szCs w:val="18"/>
        </w:rPr>
      </w:pPr>
    </w:p>
    <w:p w14:paraId="2AFBCC77" w14:textId="77777777" w:rsidR="00D64553" w:rsidRDefault="00D64553" w:rsidP="00D64553">
      <w:pPr>
        <w:tabs>
          <w:tab w:val="left" w:pos="810"/>
        </w:tabs>
        <w:rPr>
          <w:sz w:val="18"/>
          <w:szCs w:val="18"/>
        </w:rPr>
      </w:pPr>
    </w:p>
    <w:p w14:paraId="5BEBA9CE" w14:textId="77777777" w:rsidR="00D64553" w:rsidRDefault="00D64553" w:rsidP="00D64553">
      <w:pPr>
        <w:tabs>
          <w:tab w:val="left" w:pos="810"/>
        </w:tabs>
        <w:rPr>
          <w:sz w:val="18"/>
          <w:szCs w:val="18"/>
        </w:rPr>
      </w:pPr>
    </w:p>
    <w:p w14:paraId="7A546FE7" w14:textId="5C5D59B9" w:rsidR="00D64553" w:rsidRPr="00D64553" w:rsidRDefault="00D64553" w:rsidP="00D64553">
      <w:pPr>
        <w:tabs>
          <w:tab w:val="left" w:pos="810"/>
        </w:tabs>
        <w:jc w:val="center"/>
        <w:rPr>
          <w:b/>
          <w:bCs/>
          <w:sz w:val="18"/>
          <w:szCs w:val="18"/>
        </w:rPr>
        <w:sectPr w:rsidR="00D64553" w:rsidRPr="00D64553">
          <w:headerReference w:type="default" r:id="rId7"/>
          <w:footerReference w:type="default" r:id="rId8"/>
          <w:type w:val="continuous"/>
          <w:pgSz w:w="11910" w:h="16840"/>
          <w:pgMar w:top="1660" w:right="300" w:bottom="500" w:left="160" w:header="151" w:footer="306" w:gutter="0"/>
          <w:pgNumType w:start="1"/>
          <w:cols w:space="720"/>
        </w:sectPr>
      </w:pPr>
      <w:r w:rsidRPr="00D64553">
        <w:rPr>
          <w:b/>
          <w:bCs/>
          <w:sz w:val="18"/>
          <w:szCs w:val="18"/>
        </w:rPr>
        <w:t>TROŠKOVI REZERVACIJE    20  K</w:t>
      </w:r>
      <w:r>
        <w:rPr>
          <w:b/>
          <w:bCs/>
          <w:sz w:val="18"/>
          <w:szCs w:val="18"/>
        </w:rPr>
        <w:t>M</w:t>
      </w:r>
    </w:p>
    <w:p w14:paraId="439AC6F6" w14:textId="77777777" w:rsidR="00CF2246" w:rsidRDefault="00CF2246" w:rsidP="00D64553"/>
    <w:sectPr w:rsidR="00CF2246">
      <w:pgSz w:w="11910" w:h="16840"/>
      <w:pgMar w:top="1660" w:right="300" w:bottom="500" w:left="160" w:header="151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D564A" w14:textId="77777777" w:rsidR="00E4797B" w:rsidRDefault="00E4797B">
      <w:r>
        <w:separator/>
      </w:r>
    </w:p>
  </w:endnote>
  <w:endnote w:type="continuationSeparator" w:id="0">
    <w:p w14:paraId="6AF125EC" w14:textId="77777777" w:rsidR="00E4797B" w:rsidRDefault="00E47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3BA2" w14:textId="0164AE34" w:rsidR="00430DDD" w:rsidRDefault="00430DDD">
    <w:pPr>
      <w:pStyle w:val="Tijeloteksta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0C2C" w14:textId="77777777" w:rsidR="00E4797B" w:rsidRDefault="00E4797B">
      <w:r>
        <w:separator/>
      </w:r>
    </w:p>
  </w:footnote>
  <w:footnote w:type="continuationSeparator" w:id="0">
    <w:p w14:paraId="7E2B13BD" w14:textId="77777777" w:rsidR="00E4797B" w:rsidRDefault="00E47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51EF" w14:textId="77777777" w:rsidR="004A0E37" w:rsidRPr="004A0E37" w:rsidRDefault="004A0E37" w:rsidP="004A0E37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i/>
        <w:color w:val="FFC000"/>
        <w:kern w:val="2"/>
        <w:lang w:val="de-DE" w:eastAsia="ar-SA"/>
      </w:rPr>
    </w:pPr>
  </w:p>
  <w:p w14:paraId="5AE9FE03" w14:textId="295DB7BB" w:rsidR="004A0E37" w:rsidRPr="004A0E37" w:rsidRDefault="004A0E37" w:rsidP="004A0E37">
    <w:pPr>
      <w:widowControl/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</w:pPr>
    <w:r w:rsidRPr="004A0E37">
      <w:rPr>
        <w:rFonts w:ascii="Arial" w:eastAsia="Times New Roman" w:hAnsi="Arial" w:cs="Arial"/>
        <w:b/>
        <w:i/>
        <w:color w:val="FFC000"/>
        <w:kern w:val="2"/>
        <w:sz w:val="64"/>
        <w:szCs w:val="64"/>
        <w:lang w:val="de-DE" w:eastAsia="ar-SA"/>
      </w:rPr>
      <w:t>GuvernerTurist d.o.o.</w:t>
    </w:r>
  </w:p>
  <w:p w14:paraId="5DC291A7" w14:textId="77777777" w:rsidR="004A0E37" w:rsidRPr="004A0E37" w:rsidRDefault="004A0E37" w:rsidP="004A0E37">
    <w:pPr>
      <w:keepNext/>
      <w:widowControl/>
      <w:tabs>
        <w:tab w:val="num" w:pos="0"/>
        <w:tab w:val="center" w:pos="2552"/>
      </w:tabs>
      <w:suppressAutoHyphens/>
      <w:autoSpaceDE/>
      <w:autoSpaceDN/>
      <w:ind w:left="432" w:hanging="432"/>
      <w:jc w:val="center"/>
      <w:outlineLvl w:val="0"/>
      <w:rPr>
        <w:rFonts w:ascii="Arial" w:eastAsia="Times New Roman" w:hAnsi="Arial" w:cs="Arial"/>
        <w:b/>
        <w:bCs/>
        <w:color w:val="FFC000"/>
        <w:kern w:val="2"/>
        <w:sz w:val="24"/>
        <w:szCs w:val="24"/>
        <w:lang w:val="de-DE" w:eastAsia="ar-SA"/>
      </w:rPr>
    </w:pPr>
    <w:r w:rsidRPr="004A0E37">
      <w:rPr>
        <w:rFonts w:ascii="Arial" w:eastAsia="Times New Roman" w:hAnsi="Arial" w:cs="Arial"/>
        <w:b/>
        <w:bCs/>
        <w:color w:val="FFC000"/>
        <w:kern w:val="2"/>
        <w:sz w:val="24"/>
        <w:szCs w:val="24"/>
        <w:lang w:eastAsia="ar-SA"/>
      </w:rPr>
      <w:t xml:space="preserve">Adresa Ul. Maršala Tita do br. 34 Tuzla 75000  , BiH </w:t>
    </w:r>
  </w:p>
  <w:p w14:paraId="0C5AA856" w14:textId="77777777" w:rsidR="004A0E37" w:rsidRPr="004A0E37" w:rsidRDefault="004A0E37" w:rsidP="004A0E37">
    <w:pPr>
      <w:widowControl/>
      <w:pBdr>
        <w:bottom w:val="single" w:sz="4" w:space="1" w:color="000000"/>
      </w:pBdr>
      <w:tabs>
        <w:tab w:val="right" w:pos="8640"/>
      </w:tabs>
      <w:suppressAutoHyphens/>
      <w:autoSpaceDE/>
      <w:autoSpaceDN/>
      <w:jc w:val="center"/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</w:pPr>
    <w:r w:rsidRPr="004A0E37">
      <w:rPr>
        <w:rFonts w:ascii="Arial" w:eastAsia="Times New Roman" w:hAnsi="Arial" w:cs="Arial"/>
        <w:bCs/>
        <w:color w:val="00B0F0"/>
        <w:kern w:val="2"/>
        <w:sz w:val="24"/>
        <w:szCs w:val="24"/>
        <w:lang w:val="de-DE" w:eastAsia="ar-SA"/>
      </w:rPr>
      <w:t>Tel. / Fax ++ 387 35  247410 / 247411 /  e mail  guvernerturist@bih.net.ba</w:t>
    </w:r>
  </w:p>
  <w:p w14:paraId="75D41C03" w14:textId="68833190" w:rsidR="00430DDD" w:rsidRPr="004A0E37" w:rsidRDefault="00430DDD" w:rsidP="004A0E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3EEA"/>
    <w:multiLevelType w:val="hybridMultilevel"/>
    <w:tmpl w:val="E01C2AF0"/>
    <w:lvl w:ilvl="0" w:tplc="4FDAD2C2">
      <w:start w:val="12"/>
      <w:numFmt w:val="bullet"/>
      <w:lvlText w:val="-"/>
      <w:lvlJc w:val="left"/>
      <w:pPr>
        <w:ind w:left="808" w:hanging="360"/>
      </w:pPr>
      <w:rPr>
        <w:rFonts w:ascii="Arial MT" w:eastAsia="Arial MT" w:hAnsi="Arial MT" w:cs="Arial MT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DD"/>
    <w:rsid w:val="00381BBE"/>
    <w:rsid w:val="00430DDD"/>
    <w:rsid w:val="004A0E37"/>
    <w:rsid w:val="004A4A1F"/>
    <w:rsid w:val="00577DF1"/>
    <w:rsid w:val="007C7CB2"/>
    <w:rsid w:val="00AA6BEE"/>
    <w:rsid w:val="00B24FC1"/>
    <w:rsid w:val="00CF2246"/>
    <w:rsid w:val="00D64553"/>
    <w:rsid w:val="00E4797B"/>
    <w:rsid w:val="00E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75432"/>
  <w15:docId w15:val="{2D9355D2-95F6-4438-843E-C27379E2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  <w:sz w:val="16"/>
      <w:szCs w:val="16"/>
    </w:rPr>
  </w:style>
  <w:style w:type="paragraph" w:styleId="Naslov">
    <w:name w:val="Title"/>
    <w:basedOn w:val="Normal"/>
    <w:uiPriority w:val="10"/>
    <w:qFormat/>
    <w:pPr>
      <w:spacing w:before="93"/>
      <w:ind w:left="2701" w:right="2561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4A0E37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A0E37"/>
    <w:rPr>
      <w:rFonts w:ascii="Arial MT" w:eastAsia="Arial MT" w:hAnsi="Arial MT" w:cs="Arial MT"/>
    </w:rPr>
  </w:style>
  <w:style w:type="paragraph" w:styleId="Podnoje">
    <w:name w:val="footer"/>
    <w:basedOn w:val="Normal"/>
    <w:link w:val="PodnojeChar"/>
    <w:uiPriority w:val="99"/>
    <w:unhideWhenUsed/>
    <w:rsid w:val="004A0E37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A0E3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Džale</dc:creator>
  <cp:lastModifiedBy>Guverner Turist Guverner Turist</cp:lastModifiedBy>
  <cp:revision>2</cp:revision>
  <dcterms:created xsi:type="dcterms:W3CDTF">2025-02-11T10:47:00Z</dcterms:created>
  <dcterms:modified xsi:type="dcterms:W3CDTF">2025-02-11T10:47:00Z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2024-12-13T00:00:00Z</vt:filetime>
  </property>
</Properties>
</file>