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951F" w14:textId="77777777" w:rsidR="00D67C5A" w:rsidRPr="00371AE2" w:rsidRDefault="00D67C5A" w:rsidP="00692126">
      <w:pPr>
        <w:pStyle w:val="Zaglavlje"/>
        <w:tabs>
          <w:tab w:val="clear" w:pos="4320"/>
        </w:tabs>
        <w:jc w:val="center"/>
        <w:rPr>
          <w:rFonts w:ascii="Arial" w:hAnsi="Arial" w:cs="Arial"/>
          <w:b/>
          <w:bCs/>
          <w:color w:val="FFC000"/>
          <w:sz w:val="24"/>
          <w:szCs w:val="24"/>
        </w:rPr>
      </w:pPr>
      <w:r w:rsidRPr="00371AE2">
        <w:rPr>
          <w:rFonts w:ascii="Arial" w:hAnsi="Arial" w:cs="Arial"/>
          <w:b/>
          <w:i/>
          <w:color w:val="FFC000"/>
          <w:sz w:val="64"/>
          <w:szCs w:val="64"/>
          <w:lang w:val="de-DE"/>
        </w:rPr>
        <w:t>GuvernerTurist d.o.o</w:t>
      </w:r>
      <w:r w:rsidR="00455715" w:rsidRPr="00371AE2">
        <w:rPr>
          <w:rFonts w:ascii="Arial" w:hAnsi="Arial" w:cs="Arial"/>
          <w:b/>
          <w:i/>
          <w:color w:val="FFC000"/>
          <w:sz w:val="64"/>
          <w:szCs w:val="64"/>
          <w:lang w:val="de-DE"/>
        </w:rPr>
        <w:t>.</w:t>
      </w:r>
    </w:p>
    <w:p w14:paraId="6B85A44B" w14:textId="77777777" w:rsidR="00D67C5A" w:rsidRPr="00371AE2" w:rsidRDefault="00424E8D" w:rsidP="00D67C5A">
      <w:pPr>
        <w:pStyle w:val="Naslov1"/>
        <w:tabs>
          <w:tab w:val="center" w:pos="2552"/>
        </w:tabs>
        <w:jc w:val="center"/>
        <w:rPr>
          <w:rFonts w:ascii="Arial" w:hAnsi="Arial" w:cs="Arial"/>
          <w:bCs/>
          <w:color w:val="FFC000"/>
          <w:szCs w:val="24"/>
          <w:lang w:val="de-DE"/>
        </w:rPr>
      </w:pPr>
      <w:r>
        <w:rPr>
          <w:rFonts w:ascii="Arial" w:hAnsi="Arial" w:cs="Arial"/>
          <w:bCs/>
          <w:color w:val="FFC000"/>
          <w:szCs w:val="24"/>
        </w:rPr>
        <w:t>Adresa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 Ul. </w:t>
      </w:r>
      <w:r>
        <w:rPr>
          <w:rFonts w:ascii="Arial" w:hAnsi="Arial" w:cs="Arial"/>
          <w:bCs/>
          <w:color w:val="FFC000"/>
          <w:szCs w:val="24"/>
        </w:rPr>
        <w:t>Maršala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 Tita do br. 34 Tuzla 75000 </w:t>
      </w:r>
      <w:r w:rsidR="00455715" w:rsidRPr="00371AE2">
        <w:rPr>
          <w:rFonts w:ascii="Arial" w:hAnsi="Arial" w:cs="Arial"/>
          <w:bCs/>
          <w:color w:val="FFC000"/>
          <w:szCs w:val="24"/>
        </w:rPr>
        <w:t xml:space="preserve"> , </w:t>
      </w:r>
      <w:r w:rsidR="00D67C5A" w:rsidRPr="00371AE2">
        <w:rPr>
          <w:rFonts w:ascii="Arial" w:hAnsi="Arial" w:cs="Arial"/>
          <w:bCs/>
          <w:color w:val="FFC000"/>
          <w:szCs w:val="24"/>
        </w:rPr>
        <w:t xml:space="preserve">BiH </w:t>
      </w:r>
    </w:p>
    <w:p w14:paraId="00FCCFE1" w14:textId="77777777" w:rsidR="00BB7EA5" w:rsidRDefault="00D67C5A" w:rsidP="009B083B">
      <w:pPr>
        <w:pStyle w:val="Zaglavlje"/>
        <w:pBdr>
          <w:bottom w:val="single" w:sz="4" w:space="1" w:color="000000"/>
        </w:pBdr>
        <w:tabs>
          <w:tab w:val="clear" w:pos="4320"/>
        </w:tabs>
        <w:jc w:val="center"/>
        <w:rPr>
          <w:rFonts w:ascii="Arial" w:hAnsi="Arial" w:cs="Arial"/>
          <w:bCs/>
          <w:color w:val="00B0F0"/>
          <w:sz w:val="24"/>
          <w:szCs w:val="24"/>
          <w:lang w:val="de-DE"/>
        </w:rPr>
      </w:pPr>
      <w:r>
        <w:rPr>
          <w:rFonts w:ascii="Arial" w:hAnsi="Arial" w:cs="Arial"/>
          <w:bCs/>
          <w:color w:val="00B0F0"/>
          <w:sz w:val="24"/>
          <w:szCs w:val="24"/>
          <w:lang w:val="de-DE"/>
        </w:rPr>
        <w:t xml:space="preserve">Tel. / Fax ++ 387 35  247410 / 247411 / </w:t>
      </w:r>
      <w:r w:rsidR="00BB7EA5">
        <w:rPr>
          <w:rFonts w:ascii="Arial" w:hAnsi="Arial" w:cs="Arial"/>
          <w:bCs/>
          <w:color w:val="00B0F0"/>
          <w:sz w:val="24"/>
          <w:szCs w:val="24"/>
          <w:lang w:val="de-DE"/>
        </w:rPr>
        <w:t xml:space="preserve"> e mail  guvernerturist@bih.net.ba</w:t>
      </w:r>
    </w:p>
    <w:p w14:paraId="7DBF9D50" w14:textId="77777777" w:rsidR="00AF4956" w:rsidRPr="00AF4956" w:rsidRDefault="00AF4956" w:rsidP="00AF4956">
      <w:pPr>
        <w:rPr>
          <w:lang w:val="de-DE" w:eastAsia="ar-SA"/>
        </w:rPr>
      </w:pPr>
    </w:p>
    <w:p w14:paraId="3B02F735" w14:textId="77777777" w:rsidR="00AF4956" w:rsidRPr="00AF4956" w:rsidRDefault="00AF4956" w:rsidP="00AF4956">
      <w:pPr>
        <w:rPr>
          <w:lang w:val="de-DE" w:eastAsia="ar-SA"/>
        </w:rPr>
      </w:pPr>
    </w:p>
    <w:p w14:paraId="7BD275E8" w14:textId="77777777" w:rsidR="00D223C1" w:rsidRPr="00D223C1" w:rsidRDefault="00D223C1" w:rsidP="00D223C1">
      <w:pPr>
        <w:jc w:val="center"/>
        <w:rPr>
          <w:b/>
          <w:bCs/>
          <w:sz w:val="28"/>
          <w:szCs w:val="28"/>
          <w:lang w:eastAsia="ar-SA"/>
        </w:rPr>
      </w:pPr>
    </w:p>
    <w:p w14:paraId="19F16077" w14:textId="4C09E9B4" w:rsidR="00D24CB6" w:rsidRDefault="00D24CB6" w:rsidP="00196549">
      <w:pPr>
        <w:tabs>
          <w:tab w:val="left" w:pos="3703"/>
        </w:tabs>
        <w:jc w:val="center"/>
        <w:rPr>
          <w:b/>
          <w:bCs/>
          <w:sz w:val="40"/>
          <w:szCs w:val="40"/>
          <w:lang w:val="bs-Latn-BA" w:eastAsia="ar-SA"/>
        </w:rPr>
      </w:pPr>
      <w:r w:rsidRPr="00196549">
        <w:rPr>
          <w:b/>
          <w:bCs/>
          <w:sz w:val="40"/>
          <w:szCs w:val="40"/>
          <w:lang w:val="bs-Latn-BA" w:eastAsia="ar-SA"/>
        </w:rPr>
        <w:t>HOTEL SLOVENSKA PLAŽA 4* - BUDVA</w:t>
      </w:r>
    </w:p>
    <w:p w14:paraId="33578964" w14:textId="77777777" w:rsidR="00196549" w:rsidRPr="00196549" w:rsidRDefault="00196549" w:rsidP="00196549">
      <w:pPr>
        <w:tabs>
          <w:tab w:val="left" w:pos="3703"/>
        </w:tabs>
        <w:rPr>
          <w:b/>
          <w:bCs/>
          <w:sz w:val="40"/>
          <w:szCs w:val="40"/>
          <w:lang w:val="bs-Latn-BA" w:eastAsia="ar-SA"/>
        </w:rPr>
      </w:pPr>
    </w:p>
    <w:p w14:paraId="302435CE" w14:textId="7830F8EC" w:rsidR="00D24CB6" w:rsidRDefault="00D24CB6" w:rsidP="00D24CB6">
      <w:pPr>
        <w:tabs>
          <w:tab w:val="left" w:pos="3703"/>
        </w:tabs>
        <w:rPr>
          <w:b/>
          <w:bCs/>
          <w:sz w:val="24"/>
          <w:szCs w:val="24"/>
          <w:lang w:val="bs-Latn-BA" w:eastAsia="ar-SA"/>
        </w:rPr>
      </w:pPr>
    </w:p>
    <w:p w14:paraId="09CA74D1" w14:textId="77777777" w:rsidR="00D24CB6" w:rsidRDefault="00D24CB6" w:rsidP="00D24CB6">
      <w:pPr>
        <w:tabs>
          <w:tab w:val="left" w:pos="3703"/>
        </w:tabs>
        <w:rPr>
          <w:b/>
          <w:bCs/>
          <w:sz w:val="24"/>
          <w:szCs w:val="24"/>
          <w:lang w:val="bs-Latn-BA" w:eastAsia="ar-SA"/>
        </w:rPr>
      </w:pPr>
    </w:p>
    <w:tbl>
      <w:tblPr>
        <w:tblStyle w:val="Reetkatablice"/>
        <w:tblW w:w="0" w:type="auto"/>
        <w:tblInd w:w="817" w:type="dxa"/>
        <w:tblLook w:val="04A0" w:firstRow="1" w:lastRow="0" w:firstColumn="1" w:lastColumn="0" w:noHBand="0" w:noVBand="1"/>
      </w:tblPr>
      <w:tblGrid>
        <w:gridCol w:w="4281"/>
        <w:gridCol w:w="1701"/>
        <w:gridCol w:w="1843"/>
        <w:gridCol w:w="1672"/>
      </w:tblGrid>
      <w:tr w:rsidR="00D24CB6" w14:paraId="4E660EB3" w14:textId="77777777" w:rsidTr="00B85025">
        <w:tc>
          <w:tcPr>
            <w:tcW w:w="9497" w:type="dxa"/>
            <w:gridSpan w:val="4"/>
            <w:shd w:val="clear" w:color="auto" w:fill="FFFFCC"/>
          </w:tcPr>
          <w:p w14:paraId="6CD383F0" w14:textId="77777777" w:rsidR="00D24CB6" w:rsidRDefault="00D24CB6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63287246" w14:textId="7966A5DF" w:rsidR="00D24CB6" w:rsidRPr="00196549" w:rsidRDefault="00D24CB6" w:rsidP="00D24CB6">
            <w:pPr>
              <w:tabs>
                <w:tab w:val="left" w:pos="3703"/>
              </w:tabs>
              <w:jc w:val="center"/>
              <w:rPr>
                <w:b/>
                <w:bCs/>
                <w:sz w:val="28"/>
                <w:szCs w:val="28"/>
                <w:lang w:val="bs-Latn-BA" w:eastAsia="ar-SA"/>
              </w:rPr>
            </w:pPr>
            <w:r w:rsidRPr="00196549">
              <w:rPr>
                <w:b/>
                <w:bCs/>
                <w:sz w:val="28"/>
                <w:szCs w:val="28"/>
                <w:lang w:val="bs-Latn-BA" w:eastAsia="ar-SA"/>
              </w:rPr>
              <w:t xml:space="preserve">CIJENE </w:t>
            </w:r>
            <w:r w:rsidR="004C08E2">
              <w:rPr>
                <w:b/>
                <w:bCs/>
                <w:sz w:val="28"/>
                <w:szCs w:val="28"/>
                <w:lang w:val="bs-Latn-BA" w:eastAsia="ar-SA"/>
              </w:rPr>
              <w:t xml:space="preserve">U KM </w:t>
            </w:r>
            <w:r w:rsidRPr="00196549">
              <w:rPr>
                <w:b/>
                <w:bCs/>
                <w:sz w:val="28"/>
                <w:szCs w:val="28"/>
                <w:lang w:val="bs-Latn-BA" w:eastAsia="ar-SA"/>
              </w:rPr>
              <w:t>PO OSOBI I PO DANU NA BAZI POLUPANSIONA</w:t>
            </w:r>
          </w:p>
          <w:p w14:paraId="11CF07AC" w14:textId="21B4D6B3" w:rsidR="00D24CB6" w:rsidRDefault="00D24CB6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</w:tc>
      </w:tr>
      <w:tr w:rsidR="00D24CB6" w14:paraId="76952E95" w14:textId="77777777" w:rsidTr="00B85025">
        <w:trPr>
          <w:trHeight w:val="552"/>
        </w:trPr>
        <w:tc>
          <w:tcPr>
            <w:tcW w:w="4281" w:type="dxa"/>
            <w:shd w:val="clear" w:color="auto" w:fill="FFFFCC"/>
          </w:tcPr>
          <w:p w14:paraId="4839D557" w14:textId="77777777" w:rsidR="00196549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C4ED23A" w14:textId="7DD7508B" w:rsidR="00D24CB6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VRSTA SOBE:</w:t>
            </w:r>
          </w:p>
        </w:tc>
        <w:tc>
          <w:tcPr>
            <w:tcW w:w="1701" w:type="dxa"/>
            <w:shd w:val="clear" w:color="auto" w:fill="FFFFCC"/>
          </w:tcPr>
          <w:p w14:paraId="1B513893" w14:textId="77777777" w:rsidR="00196549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6E3D5CF" w14:textId="6DBA335C" w:rsidR="00D24CB6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4.     5.     10.</w:t>
            </w:r>
          </w:p>
        </w:tc>
        <w:tc>
          <w:tcPr>
            <w:tcW w:w="1843" w:type="dxa"/>
            <w:shd w:val="clear" w:color="auto" w:fill="FFFFCC"/>
          </w:tcPr>
          <w:p w14:paraId="524DF356" w14:textId="77777777" w:rsidR="00196549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5D8E3EC3" w14:textId="15F42577" w:rsidR="00D24CB6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6.       9.</w:t>
            </w:r>
          </w:p>
        </w:tc>
        <w:tc>
          <w:tcPr>
            <w:tcW w:w="1672" w:type="dxa"/>
            <w:shd w:val="clear" w:color="auto" w:fill="FFFFCC"/>
          </w:tcPr>
          <w:p w14:paraId="40121448" w14:textId="77777777" w:rsidR="00196549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50AB381" w14:textId="137D116C" w:rsidR="00D24CB6" w:rsidRDefault="00196549" w:rsidP="00196549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7.       8.</w:t>
            </w:r>
          </w:p>
        </w:tc>
      </w:tr>
      <w:tr w:rsidR="00D24CB6" w14:paraId="12A058BD" w14:textId="77777777" w:rsidTr="00B85025">
        <w:trPr>
          <w:trHeight w:val="518"/>
        </w:trPr>
        <w:tc>
          <w:tcPr>
            <w:tcW w:w="4281" w:type="dxa"/>
            <w:shd w:val="clear" w:color="auto" w:fill="FFFFCC"/>
          </w:tcPr>
          <w:p w14:paraId="64EAC0B0" w14:textId="77777777" w:rsidR="00196549" w:rsidRDefault="00196549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5428F859" w14:textId="02467B09" w:rsidR="00196549" w:rsidRDefault="00196549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1/2  soba, 1/2+1 soba</w:t>
            </w:r>
          </w:p>
        </w:tc>
        <w:tc>
          <w:tcPr>
            <w:tcW w:w="1701" w:type="dxa"/>
          </w:tcPr>
          <w:p w14:paraId="3700F47D" w14:textId="77777777" w:rsidR="00D24CB6" w:rsidRDefault="00D24CB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42CC4FAA" w14:textId="3E101638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110</w:t>
            </w:r>
          </w:p>
        </w:tc>
        <w:tc>
          <w:tcPr>
            <w:tcW w:w="1843" w:type="dxa"/>
          </w:tcPr>
          <w:p w14:paraId="169F6499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31904BA" w14:textId="68C2DCD9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143</w:t>
            </w:r>
          </w:p>
        </w:tc>
        <w:tc>
          <w:tcPr>
            <w:tcW w:w="1672" w:type="dxa"/>
          </w:tcPr>
          <w:p w14:paraId="4ECDA3E3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61D7107C" w14:textId="69DC985A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175</w:t>
            </w:r>
          </w:p>
        </w:tc>
      </w:tr>
      <w:tr w:rsidR="00D24CB6" w14:paraId="3CFF0BE1" w14:textId="77777777" w:rsidTr="00B85025">
        <w:trPr>
          <w:trHeight w:val="554"/>
        </w:trPr>
        <w:tc>
          <w:tcPr>
            <w:tcW w:w="4281" w:type="dxa"/>
            <w:shd w:val="clear" w:color="auto" w:fill="FFFFCC"/>
          </w:tcPr>
          <w:p w14:paraId="1B665CA1" w14:textId="77777777" w:rsidR="00D24CB6" w:rsidRDefault="00D24CB6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2C790F85" w14:textId="460BA751" w:rsidR="00196549" w:rsidRDefault="00196549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1/2 soba single use</w:t>
            </w:r>
          </w:p>
        </w:tc>
        <w:tc>
          <w:tcPr>
            <w:tcW w:w="1701" w:type="dxa"/>
          </w:tcPr>
          <w:p w14:paraId="22EE840F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B553862" w14:textId="08FB1202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146</w:t>
            </w:r>
          </w:p>
        </w:tc>
        <w:tc>
          <w:tcPr>
            <w:tcW w:w="1843" w:type="dxa"/>
          </w:tcPr>
          <w:p w14:paraId="50864817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4F60E3FD" w14:textId="7BE30D68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205</w:t>
            </w:r>
          </w:p>
        </w:tc>
        <w:tc>
          <w:tcPr>
            <w:tcW w:w="1672" w:type="dxa"/>
          </w:tcPr>
          <w:p w14:paraId="410F7E48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53173953" w14:textId="42152A95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266</w:t>
            </w:r>
          </w:p>
        </w:tc>
      </w:tr>
      <w:tr w:rsidR="00D24CB6" w14:paraId="0C098210" w14:textId="77777777" w:rsidTr="00B85025">
        <w:trPr>
          <w:trHeight w:val="548"/>
        </w:trPr>
        <w:tc>
          <w:tcPr>
            <w:tcW w:w="4281" w:type="dxa"/>
            <w:shd w:val="clear" w:color="auto" w:fill="FFFFCC"/>
          </w:tcPr>
          <w:p w14:paraId="28C9F16C" w14:textId="77777777" w:rsidR="00D24CB6" w:rsidRDefault="00D24CB6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1F7791B4" w14:textId="6DD99917" w:rsidR="00196549" w:rsidRDefault="00B85025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Studio 02, Studio 02+1</w:t>
            </w:r>
          </w:p>
        </w:tc>
        <w:tc>
          <w:tcPr>
            <w:tcW w:w="1701" w:type="dxa"/>
          </w:tcPr>
          <w:p w14:paraId="38174C6B" w14:textId="77777777" w:rsidR="00D24CB6" w:rsidRDefault="00D24CB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491D6D7F" w14:textId="37EE92E5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117</w:t>
            </w:r>
          </w:p>
        </w:tc>
        <w:tc>
          <w:tcPr>
            <w:tcW w:w="1843" w:type="dxa"/>
          </w:tcPr>
          <w:p w14:paraId="70516EA9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08FE8971" w14:textId="4A887731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155</w:t>
            </w:r>
          </w:p>
        </w:tc>
        <w:tc>
          <w:tcPr>
            <w:tcW w:w="1672" w:type="dxa"/>
          </w:tcPr>
          <w:p w14:paraId="792E8FB5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27EB6189" w14:textId="0A6C5611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188</w:t>
            </w:r>
          </w:p>
        </w:tc>
      </w:tr>
      <w:tr w:rsidR="00D24CB6" w14:paraId="3C94C813" w14:textId="77777777" w:rsidTr="00B85025">
        <w:trPr>
          <w:trHeight w:val="570"/>
        </w:trPr>
        <w:tc>
          <w:tcPr>
            <w:tcW w:w="4281" w:type="dxa"/>
            <w:shd w:val="clear" w:color="auto" w:fill="FFFFCC"/>
          </w:tcPr>
          <w:p w14:paraId="2BC15E60" w14:textId="77777777" w:rsidR="00D24CB6" w:rsidRDefault="00D24CB6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63CF699D" w14:textId="7E0D223F" w:rsidR="00196549" w:rsidRDefault="00B85025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Apartman 02+1L, apartman 04</w:t>
            </w:r>
          </w:p>
        </w:tc>
        <w:tc>
          <w:tcPr>
            <w:tcW w:w="1701" w:type="dxa"/>
          </w:tcPr>
          <w:p w14:paraId="2D6588AB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2713A904" w14:textId="334D092B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122</w:t>
            </w:r>
          </w:p>
        </w:tc>
        <w:tc>
          <w:tcPr>
            <w:tcW w:w="1843" w:type="dxa"/>
          </w:tcPr>
          <w:p w14:paraId="06C118C4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847D765" w14:textId="7F0F3DC1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161</w:t>
            </w:r>
          </w:p>
        </w:tc>
        <w:tc>
          <w:tcPr>
            <w:tcW w:w="1672" w:type="dxa"/>
          </w:tcPr>
          <w:p w14:paraId="20FC2FB9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71F0879" w14:textId="0A4C022D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196</w:t>
            </w:r>
          </w:p>
        </w:tc>
      </w:tr>
      <w:tr w:rsidR="00D24CB6" w14:paraId="4757F57B" w14:textId="77777777" w:rsidTr="00B85025">
        <w:trPr>
          <w:trHeight w:val="550"/>
        </w:trPr>
        <w:tc>
          <w:tcPr>
            <w:tcW w:w="4281" w:type="dxa"/>
            <w:shd w:val="clear" w:color="auto" w:fill="FFFFCC"/>
          </w:tcPr>
          <w:p w14:paraId="3C50AD9F" w14:textId="4C8CE3F3" w:rsidR="00D24CB6" w:rsidRDefault="00D24CB6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2CC4AA2" w14:textId="5030B1F6" w:rsidR="00196549" w:rsidRDefault="00B85025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  <w:r w:rsidRPr="00B85025">
              <w:rPr>
                <w:b/>
                <w:bCs/>
                <w:sz w:val="24"/>
                <w:szCs w:val="24"/>
                <w:lang w:val="bs-Latn-BA" w:eastAsia="ar-SA"/>
              </w:rPr>
              <w:t>1/2  soba, 1/2+1 soba</w:t>
            </w:r>
            <w:r>
              <w:rPr>
                <w:b/>
                <w:bCs/>
                <w:sz w:val="24"/>
                <w:szCs w:val="24"/>
                <w:lang w:val="bs-Latn-BA" w:eastAsia="ar-SA"/>
              </w:rPr>
              <w:t xml:space="preserve"> premium</w:t>
            </w:r>
          </w:p>
        </w:tc>
        <w:tc>
          <w:tcPr>
            <w:tcW w:w="1701" w:type="dxa"/>
          </w:tcPr>
          <w:p w14:paraId="3FA912E5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6257F880" w14:textId="2B38DDFE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114</w:t>
            </w:r>
          </w:p>
        </w:tc>
        <w:tc>
          <w:tcPr>
            <w:tcW w:w="1843" w:type="dxa"/>
          </w:tcPr>
          <w:p w14:paraId="7D43FD4F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63E5238F" w14:textId="38DFD039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149</w:t>
            </w:r>
          </w:p>
        </w:tc>
        <w:tc>
          <w:tcPr>
            <w:tcW w:w="1672" w:type="dxa"/>
          </w:tcPr>
          <w:p w14:paraId="1FE83EDC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689215B7" w14:textId="05BF889A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182</w:t>
            </w:r>
          </w:p>
        </w:tc>
      </w:tr>
      <w:tr w:rsidR="00D24CB6" w14:paraId="76D8B93C" w14:textId="77777777" w:rsidTr="00B85025">
        <w:trPr>
          <w:trHeight w:val="558"/>
        </w:trPr>
        <w:tc>
          <w:tcPr>
            <w:tcW w:w="4281" w:type="dxa"/>
            <w:shd w:val="clear" w:color="auto" w:fill="FFFFCC"/>
          </w:tcPr>
          <w:p w14:paraId="662D1F83" w14:textId="77777777" w:rsidR="00D24CB6" w:rsidRDefault="00D24CB6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14714E05" w14:textId="5896E55D" w:rsidR="00196549" w:rsidRDefault="00B85025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  <w:r w:rsidRPr="00B85025">
              <w:rPr>
                <w:b/>
                <w:bCs/>
                <w:sz w:val="24"/>
                <w:szCs w:val="24"/>
                <w:lang w:val="bs-Latn-BA" w:eastAsia="ar-SA"/>
              </w:rPr>
              <w:t>1/2 soba single</w:t>
            </w:r>
            <w:r>
              <w:rPr>
                <w:b/>
                <w:bCs/>
                <w:sz w:val="24"/>
                <w:szCs w:val="24"/>
                <w:lang w:val="bs-Latn-BA" w:eastAsia="ar-SA"/>
              </w:rPr>
              <w:t xml:space="preserve"> use premium</w:t>
            </w:r>
          </w:p>
        </w:tc>
        <w:tc>
          <w:tcPr>
            <w:tcW w:w="1701" w:type="dxa"/>
          </w:tcPr>
          <w:p w14:paraId="35C73AA9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59CAE397" w14:textId="5446A8D1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151</w:t>
            </w:r>
          </w:p>
        </w:tc>
        <w:tc>
          <w:tcPr>
            <w:tcW w:w="1843" w:type="dxa"/>
          </w:tcPr>
          <w:p w14:paraId="725D5013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578A0686" w14:textId="3459C167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214</w:t>
            </w:r>
          </w:p>
        </w:tc>
        <w:tc>
          <w:tcPr>
            <w:tcW w:w="1672" w:type="dxa"/>
          </w:tcPr>
          <w:p w14:paraId="0861BA27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65292762" w14:textId="2BC03944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280</w:t>
            </w:r>
          </w:p>
        </w:tc>
      </w:tr>
      <w:tr w:rsidR="00D24CB6" w14:paraId="27D6A027" w14:textId="77777777" w:rsidTr="00B85025">
        <w:trPr>
          <w:trHeight w:val="552"/>
        </w:trPr>
        <w:tc>
          <w:tcPr>
            <w:tcW w:w="4281" w:type="dxa"/>
            <w:shd w:val="clear" w:color="auto" w:fill="FFFFCC"/>
          </w:tcPr>
          <w:p w14:paraId="778419B1" w14:textId="77777777" w:rsidR="00D24CB6" w:rsidRDefault="00D24CB6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6CBBC1ED" w14:textId="358016FB" w:rsidR="00196549" w:rsidRDefault="00B85025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  <w:r w:rsidRPr="00B85025">
              <w:rPr>
                <w:b/>
                <w:bCs/>
                <w:sz w:val="24"/>
                <w:szCs w:val="24"/>
                <w:lang w:val="bs-Latn-BA" w:eastAsia="ar-SA"/>
              </w:rPr>
              <w:t>Studio 02, Studio 02+1</w:t>
            </w:r>
            <w:r>
              <w:rPr>
                <w:b/>
                <w:bCs/>
                <w:sz w:val="24"/>
                <w:szCs w:val="24"/>
                <w:lang w:val="bs-Latn-BA" w:eastAsia="ar-SA"/>
              </w:rPr>
              <w:t xml:space="preserve"> premium</w:t>
            </w:r>
          </w:p>
        </w:tc>
        <w:tc>
          <w:tcPr>
            <w:tcW w:w="1701" w:type="dxa"/>
          </w:tcPr>
          <w:p w14:paraId="34FDF3B5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7A0B801A" w14:textId="37222BFA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124</w:t>
            </w:r>
          </w:p>
        </w:tc>
        <w:tc>
          <w:tcPr>
            <w:tcW w:w="1843" w:type="dxa"/>
          </w:tcPr>
          <w:p w14:paraId="297C2136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263E71F0" w14:textId="00D5E9EF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161</w:t>
            </w:r>
          </w:p>
        </w:tc>
        <w:tc>
          <w:tcPr>
            <w:tcW w:w="1672" w:type="dxa"/>
          </w:tcPr>
          <w:p w14:paraId="30E4C7E2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44A5CDD8" w14:textId="282F127B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196</w:t>
            </w:r>
          </w:p>
        </w:tc>
      </w:tr>
      <w:tr w:rsidR="00D24CB6" w14:paraId="3843C741" w14:textId="77777777" w:rsidTr="00B85025">
        <w:trPr>
          <w:trHeight w:val="560"/>
        </w:trPr>
        <w:tc>
          <w:tcPr>
            <w:tcW w:w="4281" w:type="dxa"/>
            <w:shd w:val="clear" w:color="auto" w:fill="FFFFCC"/>
          </w:tcPr>
          <w:p w14:paraId="59C8FE67" w14:textId="77777777" w:rsidR="00D24CB6" w:rsidRDefault="00D24CB6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388C4591" w14:textId="47D84D96" w:rsidR="00196549" w:rsidRDefault="00B85025" w:rsidP="00D24CB6">
            <w:pPr>
              <w:tabs>
                <w:tab w:val="left" w:pos="3703"/>
              </w:tabs>
              <w:rPr>
                <w:b/>
                <w:bCs/>
                <w:sz w:val="24"/>
                <w:szCs w:val="24"/>
                <w:lang w:val="bs-Latn-BA" w:eastAsia="ar-SA"/>
              </w:rPr>
            </w:pPr>
            <w:r w:rsidRPr="00B85025">
              <w:rPr>
                <w:b/>
                <w:bCs/>
                <w:sz w:val="24"/>
                <w:szCs w:val="24"/>
                <w:lang w:val="bs-Latn-BA" w:eastAsia="ar-SA"/>
              </w:rPr>
              <w:t>Apartman 02+1L, apartman 04</w:t>
            </w:r>
            <w:r>
              <w:rPr>
                <w:b/>
                <w:bCs/>
                <w:sz w:val="24"/>
                <w:szCs w:val="24"/>
                <w:lang w:val="bs-Latn-BA" w:eastAsia="ar-SA"/>
              </w:rPr>
              <w:t xml:space="preserve"> premium</w:t>
            </w:r>
          </w:p>
        </w:tc>
        <w:tc>
          <w:tcPr>
            <w:tcW w:w="1701" w:type="dxa"/>
          </w:tcPr>
          <w:p w14:paraId="4A16D3A9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7855A596" w14:textId="0D7B3116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128</w:t>
            </w:r>
          </w:p>
        </w:tc>
        <w:tc>
          <w:tcPr>
            <w:tcW w:w="1843" w:type="dxa"/>
          </w:tcPr>
          <w:p w14:paraId="5E8D32A4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08BE6A80" w14:textId="1A12CE9E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167</w:t>
            </w:r>
          </w:p>
        </w:tc>
        <w:tc>
          <w:tcPr>
            <w:tcW w:w="1672" w:type="dxa"/>
          </w:tcPr>
          <w:p w14:paraId="2DD6099D" w14:textId="77777777" w:rsidR="00E83F5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</w:p>
          <w:p w14:paraId="0C085F7C" w14:textId="53D502B7" w:rsidR="00D24CB6" w:rsidRDefault="00E83F56" w:rsidP="00E83F56">
            <w:pPr>
              <w:tabs>
                <w:tab w:val="left" w:pos="3703"/>
              </w:tabs>
              <w:jc w:val="center"/>
              <w:rPr>
                <w:b/>
                <w:bCs/>
                <w:sz w:val="24"/>
                <w:szCs w:val="24"/>
                <w:lang w:val="bs-Latn-BA" w:eastAsia="ar-SA"/>
              </w:rPr>
            </w:pPr>
            <w:r>
              <w:rPr>
                <w:b/>
                <w:bCs/>
                <w:sz w:val="24"/>
                <w:szCs w:val="24"/>
                <w:lang w:val="bs-Latn-BA" w:eastAsia="ar-SA"/>
              </w:rPr>
              <w:t>204</w:t>
            </w:r>
          </w:p>
        </w:tc>
      </w:tr>
    </w:tbl>
    <w:p w14:paraId="706B0CC7" w14:textId="49D361B8" w:rsidR="00D24CB6" w:rsidRPr="00D24CB6" w:rsidRDefault="00D24CB6" w:rsidP="00D24CB6">
      <w:pPr>
        <w:tabs>
          <w:tab w:val="left" w:pos="3703"/>
        </w:tabs>
        <w:rPr>
          <w:b/>
          <w:bCs/>
          <w:sz w:val="24"/>
          <w:szCs w:val="24"/>
          <w:lang w:val="bs-Latn-BA" w:eastAsia="ar-SA"/>
        </w:rPr>
      </w:pPr>
    </w:p>
    <w:p w14:paraId="54023453" w14:textId="0FC7921C" w:rsidR="00AF4956" w:rsidRDefault="00AF4956" w:rsidP="00D24CB6">
      <w:pPr>
        <w:tabs>
          <w:tab w:val="left" w:pos="3703"/>
        </w:tabs>
        <w:rPr>
          <w:sz w:val="24"/>
          <w:szCs w:val="24"/>
          <w:lang w:val="de-DE" w:eastAsia="ar-SA"/>
        </w:rPr>
      </w:pPr>
    </w:p>
    <w:p w14:paraId="763CF02B" w14:textId="51030B18" w:rsidR="00E83F56" w:rsidRDefault="00E83F56" w:rsidP="00E83F56">
      <w:pPr>
        <w:rPr>
          <w:sz w:val="24"/>
          <w:szCs w:val="24"/>
          <w:lang w:val="de-DE" w:eastAsia="ar-SA"/>
        </w:rPr>
      </w:pPr>
    </w:p>
    <w:p w14:paraId="02CBD81E" w14:textId="77777777" w:rsidR="00750651" w:rsidRPr="00750651" w:rsidRDefault="00750651" w:rsidP="00750651">
      <w:pPr>
        <w:rPr>
          <w:b/>
          <w:bCs/>
          <w:sz w:val="26"/>
          <w:szCs w:val="26"/>
          <w:lang w:val="de-DE" w:eastAsia="ar-SA"/>
        </w:rPr>
      </w:pPr>
      <w:r>
        <w:rPr>
          <w:sz w:val="24"/>
          <w:szCs w:val="24"/>
          <w:lang w:val="de-DE" w:eastAsia="ar-SA"/>
        </w:rPr>
        <w:t xml:space="preserve">  </w:t>
      </w:r>
      <w:r w:rsidRPr="00750651">
        <w:rPr>
          <w:b/>
          <w:bCs/>
          <w:sz w:val="26"/>
          <w:szCs w:val="26"/>
          <w:lang w:val="de-DE" w:eastAsia="ar-SA"/>
        </w:rPr>
        <w:t xml:space="preserve">Prateći uslovi: </w:t>
      </w:r>
    </w:p>
    <w:p w14:paraId="612EA5BA" w14:textId="2302639E" w:rsidR="00750651" w:rsidRP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 w:rsidRPr="00750651">
        <w:rPr>
          <w:sz w:val="24"/>
          <w:szCs w:val="24"/>
          <w:lang w:val="de-DE" w:eastAsia="ar-SA"/>
        </w:rPr>
        <w:t xml:space="preserve">Popust za sobe i apartmane bez balkona -2,00 € po osobi, dnevno </w:t>
      </w:r>
    </w:p>
    <w:p w14:paraId="5598BE91" w14:textId="55050D9D" w:rsidR="00750651" w:rsidRP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 w:rsidRPr="00750651">
        <w:rPr>
          <w:sz w:val="24"/>
          <w:szCs w:val="24"/>
          <w:lang w:val="de-DE" w:eastAsia="ar-SA"/>
        </w:rPr>
        <w:t xml:space="preserve">Odbitak za noćenje/doručak - 3,00 € po osobi, dnevno </w:t>
      </w:r>
    </w:p>
    <w:p w14:paraId="5FD3A407" w14:textId="1B985F3F" w:rsidR="00750651" w:rsidRP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 w:rsidRPr="00750651">
        <w:rPr>
          <w:sz w:val="24"/>
          <w:szCs w:val="24"/>
          <w:lang w:val="de-DE" w:eastAsia="ar-SA"/>
        </w:rPr>
        <w:t xml:space="preserve">Doplata za ručak  12,00 € po osobi, dnevno  </w:t>
      </w:r>
    </w:p>
    <w:p w14:paraId="55489B33" w14:textId="0394F4F6" w:rsidR="00750651" w:rsidRP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 w:rsidRPr="00750651">
        <w:rPr>
          <w:sz w:val="24"/>
          <w:szCs w:val="24"/>
          <w:lang w:val="de-DE" w:eastAsia="ar-SA"/>
        </w:rPr>
        <w:t xml:space="preserve">Doplata za all inclusive: 18,00 € po osobi, dnevno </w:t>
      </w:r>
    </w:p>
    <w:p w14:paraId="27466550" w14:textId="4DB9F9F1" w:rsidR="00750651" w:rsidRDefault="00750651" w:rsidP="00750651">
      <w:pPr>
        <w:rPr>
          <w:sz w:val="24"/>
          <w:szCs w:val="24"/>
          <w:lang w:val="de-DE" w:eastAsia="ar-SA"/>
        </w:rPr>
      </w:pPr>
    </w:p>
    <w:p w14:paraId="72B66E09" w14:textId="77777777" w:rsidR="00636AC5" w:rsidRPr="00750651" w:rsidRDefault="00636AC5" w:rsidP="00750651">
      <w:pPr>
        <w:rPr>
          <w:sz w:val="24"/>
          <w:szCs w:val="24"/>
          <w:lang w:val="de-DE" w:eastAsia="ar-SA"/>
        </w:rPr>
      </w:pPr>
    </w:p>
    <w:p w14:paraId="29779D27" w14:textId="77777777" w:rsidR="00750651" w:rsidRPr="00750651" w:rsidRDefault="00750651" w:rsidP="00750651">
      <w:pPr>
        <w:pStyle w:val="Odlomakpopisa"/>
        <w:numPr>
          <w:ilvl w:val="0"/>
          <w:numId w:val="7"/>
        </w:numPr>
        <w:rPr>
          <w:sz w:val="26"/>
          <w:szCs w:val="26"/>
          <w:lang w:val="de-DE" w:eastAsia="ar-SA"/>
        </w:rPr>
      </w:pPr>
      <w:r w:rsidRPr="00750651">
        <w:rPr>
          <w:b/>
          <w:bCs/>
          <w:sz w:val="26"/>
          <w:szCs w:val="26"/>
          <w:lang w:val="de-DE" w:eastAsia="ar-SA"/>
        </w:rPr>
        <w:t>Popusti za djecu u pratnji jedne odrasle osobe</w:t>
      </w:r>
      <w:r w:rsidRPr="00750651">
        <w:rPr>
          <w:sz w:val="26"/>
          <w:szCs w:val="26"/>
          <w:lang w:val="de-DE" w:eastAsia="ar-SA"/>
        </w:rPr>
        <w:t xml:space="preserve">: </w:t>
      </w:r>
    </w:p>
    <w:p w14:paraId="7B1F7F81" w14:textId="77777777" w:rsid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 w:rsidRPr="00750651">
        <w:rPr>
          <w:sz w:val="24"/>
          <w:szCs w:val="24"/>
          <w:lang w:val="de-DE" w:eastAsia="ar-SA"/>
        </w:rPr>
        <w:t xml:space="preserve">Popust za jedno dijete od 2 do 12 godina u 1/2 sobi </w:t>
      </w:r>
      <w:r w:rsidRPr="00750651">
        <w:rPr>
          <w:b/>
          <w:bCs/>
          <w:sz w:val="24"/>
          <w:szCs w:val="24"/>
          <w:lang w:val="de-DE" w:eastAsia="ar-SA"/>
        </w:rPr>
        <w:t>-30%</w:t>
      </w:r>
      <w:r w:rsidRPr="00750651">
        <w:rPr>
          <w:sz w:val="24"/>
          <w:szCs w:val="24"/>
          <w:lang w:val="de-DE" w:eastAsia="ar-SA"/>
        </w:rPr>
        <w:t xml:space="preserve">  </w:t>
      </w:r>
    </w:p>
    <w:p w14:paraId="6816C602" w14:textId="77777777" w:rsidR="00750651" w:rsidRPr="00750651" w:rsidRDefault="00750651" w:rsidP="00750651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P</w:t>
      </w:r>
      <w:r w:rsidRPr="00750651">
        <w:rPr>
          <w:sz w:val="24"/>
          <w:szCs w:val="24"/>
          <w:lang w:val="de-DE" w:eastAsia="ar-SA"/>
        </w:rPr>
        <w:t xml:space="preserve">opust za dvoje djece od 2 do 12 godina u 1/2 sobi/ studio 02 </w:t>
      </w:r>
      <w:r w:rsidRPr="00750651">
        <w:rPr>
          <w:b/>
          <w:bCs/>
          <w:sz w:val="24"/>
          <w:szCs w:val="24"/>
          <w:lang w:val="de-DE" w:eastAsia="ar-SA"/>
        </w:rPr>
        <w:t xml:space="preserve">-50% (dijele ležaj) </w:t>
      </w:r>
    </w:p>
    <w:p w14:paraId="33AE29EE" w14:textId="5B336DB6" w:rsidR="00750651" w:rsidRPr="00750651" w:rsidRDefault="00750651" w:rsidP="00750651">
      <w:pPr>
        <w:pStyle w:val="Odlomakpopisa"/>
        <w:numPr>
          <w:ilvl w:val="0"/>
          <w:numId w:val="7"/>
        </w:numPr>
        <w:rPr>
          <w:b/>
          <w:bCs/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P</w:t>
      </w:r>
      <w:r w:rsidRPr="00750651">
        <w:rPr>
          <w:sz w:val="24"/>
          <w:szCs w:val="24"/>
          <w:lang w:val="de-DE" w:eastAsia="ar-SA"/>
        </w:rPr>
        <w:t xml:space="preserve">opust za dvoje djece od 2 do 12 godina u 1/2+1 sobi /studio 02+1 </w:t>
      </w:r>
      <w:r w:rsidRPr="00750651">
        <w:rPr>
          <w:b/>
          <w:bCs/>
          <w:sz w:val="24"/>
          <w:szCs w:val="24"/>
          <w:lang w:val="de-DE" w:eastAsia="ar-SA"/>
        </w:rPr>
        <w:t xml:space="preserve">-30% </w:t>
      </w:r>
    </w:p>
    <w:p w14:paraId="5F04D248" w14:textId="1E3EDC61" w:rsidR="00750651" w:rsidRDefault="00750651" w:rsidP="00750651">
      <w:pPr>
        <w:rPr>
          <w:sz w:val="24"/>
          <w:szCs w:val="24"/>
          <w:lang w:val="de-DE" w:eastAsia="ar-SA"/>
        </w:rPr>
      </w:pPr>
    </w:p>
    <w:p w14:paraId="6C994483" w14:textId="4EE6362C" w:rsidR="00750651" w:rsidRDefault="00750651" w:rsidP="00750651">
      <w:pPr>
        <w:rPr>
          <w:sz w:val="24"/>
          <w:szCs w:val="24"/>
          <w:lang w:val="de-DE" w:eastAsia="ar-SA"/>
        </w:rPr>
      </w:pPr>
    </w:p>
    <w:p w14:paraId="70B91511" w14:textId="076A1A46" w:rsidR="00750651" w:rsidRDefault="00750651" w:rsidP="00750651">
      <w:pPr>
        <w:rPr>
          <w:sz w:val="24"/>
          <w:szCs w:val="24"/>
          <w:lang w:val="de-DE" w:eastAsia="ar-SA"/>
        </w:rPr>
      </w:pPr>
    </w:p>
    <w:p w14:paraId="0C7EB4E4" w14:textId="73EE50E9" w:rsidR="00750651" w:rsidRDefault="00750651" w:rsidP="00750651">
      <w:pPr>
        <w:rPr>
          <w:sz w:val="24"/>
          <w:szCs w:val="24"/>
          <w:lang w:val="de-DE" w:eastAsia="ar-SA"/>
        </w:rPr>
      </w:pPr>
    </w:p>
    <w:p w14:paraId="18A302CB" w14:textId="40AEDADF" w:rsidR="00750651" w:rsidRDefault="00750651" w:rsidP="00750651">
      <w:pPr>
        <w:rPr>
          <w:sz w:val="24"/>
          <w:szCs w:val="24"/>
          <w:lang w:val="de-DE" w:eastAsia="ar-SA"/>
        </w:rPr>
      </w:pPr>
    </w:p>
    <w:p w14:paraId="0F0F6E89" w14:textId="5E104939" w:rsidR="00750651" w:rsidRDefault="00750651" w:rsidP="00750651">
      <w:pPr>
        <w:rPr>
          <w:sz w:val="24"/>
          <w:szCs w:val="24"/>
          <w:lang w:val="de-DE" w:eastAsia="ar-SA"/>
        </w:rPr>
      </w:pPr>
    </w:p>
    <w:p w14:paraId="31D5E62D" w14:textId="75EC1759" w:rsidR="00750651" w:rsidRDefault="00750651" w:rsidP="00750651">
      <w:pPr>
        <w:rPr>
          <w:sz w:val="24"/>
          <w:szCs w:val="24"/>
          <w:lang w:val="de-DE" w:eastAsia="ar-SA"/>
        </w:rPr>
      </w:pPr>
    </w:p>
    <w:p w14:paraId="7D48AAB6" w14:textId="67CA1235" w:rsidR="00750651" w:rsidRDefault="00750651" w:rsidP="00750651">
      <w:pPr>
        <w:rPr>
          <w:sz w:val="24"/>
          <w:szCs w:val="24"/>
          <w:lang w:val="de-DE" w:eastAsia="ar-SA"/>
        </w:rPr>
      </w:pPr>
    </w:p>
    <w:p w14:paraId="4E297277" w14:textId="5BA84727" w:rsidR="00750651" w:rsidRDefault="00750651" w:rsidP="00750651">
      <w:pPr>
        <w:rPr>
          <w:sz w:val="24"/>
          <w:szCs w:val="24"/>
          <w:lang w:val="de-DE" w:eastAsia="ar-SA"/>
        </w:rPr>
      </w:pPr>
    </w:p>
    <w:p w14:paraId="61BE94FB" w14:textId="77777777" w:rsidR="00636AC5" w:rsidRPr="00750651" w:rsidRDefault="00636AC5" w:rsidP="00750651">
      <w:pPr>
        <w:rPr>
          <w:sz w:val="24"/>
          <w:szCs w:val="24"/>
          <w:lang w:val="de-DE" w:eastAsia="ar-SA"/>
        </w:rPr>
      </w:pPr>
    </w:p>
    <w:p w14:paraId="6EA54F00" w14:textId="77777777" w:rsidR="00750651" w:rsidRPr="00750651" w:rsidRDefault="00750651" w:rsidP="00750651">
      <w:pPr>
        <w:pStyle w:val="Odlomakpopisa"/>
        <w:numPr>
          <w:ilvl w:val="0"/>
          <w:numId w:val="7"/>
        </w:numPr>
        <w:rPr>
          <w:sz w:val="26"/>
          <w:szCs w:val="26"/>
          <w:lang w:val="de-DE" w:eastAsia="ar-SA"/>
        </w:rPr>
      </w:pPr>
      <w:r w:rsidRPr="00750651">
        <w:rPr>
          <w:b/>
          <w:bCs/>
          <w:sz w:val="26"/>
          <w:szCs w:val="26"/>
          <w:lang w:val="de-DE" w:eastAsia="ar-SA"/>
        </w:rPr>
        <w:t>Popusti za djecu u pratnji dvije odrasle osobe</w:t>
      </w:r>
      <w:r w:rsidRPr="00750651">
        <w:rPr>
          <w:sz w:val="26"/>
          <w:szCs w:val="26"/>
          <w:lang w:val="de-DE" w:eastAsia="ar-SA"/>
        </w:rPr>
        <w:t xml:space="preserve">: </w:t>
      </w:r>
    </w:p>
    <w:p w14:paraId="41686A48" w14:textId="77777777" w:rsid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P</w:t>
      </w:r>
      <w:r w:rsidRPr="00750651">
        <w:rPr>
          <w:sz w:val="24"/>
          <w:szCs w:val="24"/>
          <w:lang w:val="de-DE" w:eastAsia="ar-SA"/>
        </w:rPr>
        <w:t xml:space="preserve">opust za jedno dijete od 2 do 7 godina na pomoćnom ležaju u 1/2+1 sobi /studio 02+1 </w:t>
      </w:r>
      <w:r w:rsidRPr="00750651">
        <w:rPr>
          <w:b/>
          <w:bCs/>
          <w:sz w:val="24"/>
          <w:szCs w:val="24"/>
          <w:lang w:val="de-DE" w:eastAsia="ar-SA"/>
        </w:rPr>
        <w:t>-50%</w:t>
      </w:r>
      <w:r w:rsidRPr="00750651">
        <w:rPr>
          <w:sz w:val="24"/>
          <w:szCs w:val="24"/>
          <w:lang w:val="de-DE" w:eastAsia="ar-SA"/>
        </w:rPr>
        <w:t xml:space="preserve"> </w:t>
      </w:r>
    </w:p>
    <w:p w14:paraId="681AE7E7" w14:textId="77777777" w:rsid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P</w:t>
      </w:r>
      <w:r w:rsidRPr="00750651">
        <w:rPr>
          <w:sz w:val="24"/>
          <w:szCs w:val="24"/>
          <w:lang w:val="de-DE" w:eastAsia="ar-SA"/>
        </w:rPr>
        <w:t xml:space="preserve">opust za jedno dijete od 7 do 12 godina na pomoćnom ležaju u 1/2+1 sobi /studio 02+1 </w:t>
      </w:r>
      <w:r w:rsidRPr="00750651">
        <w:rPr>
          <w:b/>
          <w:bCs/>
          <w:sz w:val="24"/>
          <w:szCs w:val="24"/>
          <w:lang w:val="de-DE" w:eastAsia="ar-SA"/>
        </w:rPr>
        <w:t>-30%</w:t>
      </w:r>
      <w:r w:rsidRPr="00750651">
        <w:rPr>
          <w:sz w:val="24"/>
          <w:szCs w:val="24"/>
          <w:lang w:val="de-DE" w:eastAsia="ar-SA"/>
        </w:rPr>
        <w:t xml:space="preserve"> </w:t>
      </w:r>
    </w:p>
    <w:p w14:paraId="7CCD8AA8" w14:textId="344B34C2" w:rsidR="00750651" w:rsidRPr="00750651" w:rsidRDefault="00750651" w:rsidP="00750651">
      <w:pPr>
        <w:pStyle w:val="Odlomakpopisa"/>
        <w:numPr>
          <w:ilvl w:val="0"/>
          <w:numId w:val="7"/>
        </w:numPr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P</w:t>
      </w:r>
      <w:r w:rsidRPr="00750651">
        <w:rPr>
          <w:sz w:val="24"/>
          <w:szCs w:val="24"/>
          <w:lang w:val="de-DE" w:eastAsia="ar-SA"/>
        </w:rPr>
        <w:t>opust za dvoje djece od 2 do 12 godina na pomoćnom ležaju (dijele ležaj) u 1/2+1 sobi /studio 02+1</w:t>
      </w:r>
      <w:r>
        <w:rPr>
          <w:sz w:val="24"/>
          <w:szCs w:val="24"/>
          <w:lang w:val="de-DE" w:eastAsia="ar-SA"/>
        </w:rPr>
        <w:t xml:space="preserve"> </w:t>
      </w:r>
      <w:r w:rsidRPr="00750651">
        <w:rPr>
          <w:b/>
          <w:bCs/>
          <w:sz w:val="24"/>
          <w:szCs w:val="24"/>
          <w:lang w:val="de-DE" w:eastAsia="ar-SA"/>
        </w:rPr>
        <w:t>-50%</w:t>
      </w:r>
    </w:p>
    <w:p w14:paraId="355F8605" w14:textId="2CA55059" w:rsidR="00750651" w:rsidRDefault="00750651" w:rsidP="00E83F56">
      <w:pPr>
        <w:rPr>
          <w:sz w:val="24"/>
          <w:szCs w:val="24"/>
          <w:lang w:val="de-DE" w:eastAsia="ar-SA"/>
        </w:rPr>
      </w:pPr>
    </w:p>
    <w:p w14:paraId="5D083AB3" w14:textId="1FC0D319" w:rsidR="00750651" w:rsidRDefault="00750651" w:rsidP="00E83F56">
      <w:pPr>
        <w:rPr>
          <w:sz w:val="24"/>
          <w:szCs w:val="24"/>
          <w:lang w:val="de-DE" w:eastAsia="ar-SA"/>
        </w:rPr>
      </w:pPr>
    </w:p>
    <w:p w14:paraId="5E5A1985" w14:textId="77777777" w:rsidR="00636AC5" w:rsidRDefault="00636AC5" w:rsidP="00636AC5">
      <w:pPr>
        <w:rPr>
          <w:b/>
          <w:bCs/>
          <w:sz w:val="24"/>
          <w:szCs w:val="24"/>
          <w:lang w:val="de-DE" w:eastAsia="ar-SA"/>
        </w:rPr>
      </w:pPr>
      <w:r w:rsidRPr="00636AC5">
        <w:rPr>
          <w:b/>
          <w:bCs/>
          <w:sz w:val="24"/>
          <w:szCs w:val="24"/>
          <w:lang w:val="de-DE" w:eastAsia="ar-SA"/>
        </w:rPr>
        <w:t xml:space="preserve">           Djeca do 2 godine – gratis (za uslov jedna odrasla osoba + jedno dijete uzrasta do 2 godine u 1/2 sobi –  </w:t>
      </w:r>
      <w:r>
        <w:rPr>
          <w:b/>
          <w:bCs/>
          <w:sz w:val="24"/>
          <w:szCs w:val="24"/>
          <w:lang w:val="de-DE" w:eastAsia="ar-SA"/>
        </w:rPr>
        <w:t xml:space="preserve"> </w:t>
      </w:r>
    </w:p>
    <w:p w14:paraId="411C6DCF" w14:textId="1AB324DC" w:rsidR="00636AC5" w:rsidRDefault="00636AC5" w:rsidP="001D2288">
      <w:pPr>
        <w:tabs>
          <w:tab w:val="left" w:pos="5109"/>
        </w:tabs>
        <w:rPr>
          <w:b/>
          <w:bCs/>
          <w:sz w:val="24"/>
          <w:szCs w:val="24"/>
          <w:lang w:val="de-DE" w:eastAsia="ar-SA"/>
        </w:rPr>
      </w:pPr>
      <w:r>
        <w:rPr>
          <w:b/>
          <w:bCs/>
          <w:sz w:val="24"/>
          <w:szCs w:val="24"/>
          <w:lang w:val="de-DE" w:eastAsia="ar-SA"/>
        </w:rPr>
        <w:t xml:space="preserve">           </w:t>
      </w:r>
      <w:r w:rsidRPr="00636AC5">
        <w:rPr>
          <w:b/>
          <w:bCs/>
          <w:sz w:val="24"/>
          <w:szCs w:val="24"/>
          <w:lang w:val="de-DE" w:eastAsia="ar-SA"/>
        </w:rPr>
        <w:t xml:space="preserve">kalkulacija 1/2 soba single use) </w:t>
      </w:r>
      <w:r w:rsidR="001D2288">
        <w:rPr>
          <w:b/>
          <w:bCs/>
          <w:sz w:val="24"/>
          <w:szCs w:val="24"/>
          <w:lang w:val="de-DE" w:eastAsia="ar-SA"/>
        </w:rPr>
        <w:tab/>
      </w:r>
    </w:p>
    <w:p w14:paraId="6599C132" w14:textId="77777777" w:rsidR="009246E3" w:rsidRDefault="009246E3" w:rsidP="001D2288">
      <w:pPr>
        <w:tabs>
          <w:tab w:val="left" w:pos="5109"/>
        </w:tabs>
        <w:rPr>
          <w:b/>
          <w:bCs/>
          <w:sz w:val="24"/>
          <w:szCs w:val="24"/>
          <w:lang w:val="de-DE" w:eastAsia="ar-SA"/>
        </w:rPr>
      </w:pPr>
    </w:p>
    <w:p w14:paraId="32A7594D" w14:textId="13F841C2" w:rsidR="001D2288" w:rsidRDefault="001D2288" w:rsidP="001D2288">
      <w:pPr>
        <w:tabs>
          <w:tab w:val="left" w:pos="5109"/>
        </w:tabs>
        <w:rPr>
          <w:b/>
          <w:bCs/>
          <w:sz w:val="24"/>
          <w:szCs w:val="24"/>
          <w:lang w:val="de-DE" w:eastAsia="ar-SA"/>
        </w:rPr>
      </w:pPr>
    </w:p>
    <w:p w14:paraId="35FF69C6" w14:textId="0A1B3121" w:rsidR="009246E3" w:rsidRDefault="009246E3" w:rsidP="001D2288">
      <w:pPr>
        <w:tabs>
          <w:tab w:val="left" w:pos="5109"/>
        </w:tabs>
        <w:rPr>
          <w:b/>
          <w:bCs/>
          <w:sz w:val="24"/>
          <w:szCs w:val="24"/>
          <w:lang w:val="de-DE" w:eastAsia="ar-SA"/>
        </w:rPr>
      </w:pPr>
      <w:r>
        <w:rPr>
          <w:b/>
          <w:bCs/>
          <w:sz w:val="24"/>
          <w:szCs w:val="24"/>
          <w:lang w:val="de-DE" w:eastAsia="ar-SA"/>
        </w:rPr>
        <w:t xml:space="preserve">             </w:t>
      </w:r>
      <w:r w:rsidRPr="009246E3">
        <w:rPr>
          <w:b/>
          <w:bCs/>
          <w:sz w:val="24"/>
          <w:szCs w:val="24"/>
          <w:lang w:val="de-DE" w:eastAsia="ar-SA"/>
        </w:rPr>
        <w:t xml:space="preserve">OBJAŠNJENJA: </w:t>
      </w:r>
      <w:r w:rsidRPr="009246E3">
        <w:rPr>
          <w:sz w:val="24"/>
          <w:szCs w:val="24"/>
          <w:lang w:val="de-DE" w:eastAsia="ar-SA"/>
        </w:rPr>
        <w:t>- Apartmani 02+1L su dvokrevetni apartmani sa velikim pomoćnim ležajem</w:t>
      </w:r>
    </w:p>
    <w:p w14:paraId="14DEFDFC" w14:textId="77777777" w:rsidR="009246E3" w:rsidRDefault="00636AC5" w:rsidP="00636AC5">
      <w:pPr>
        <w:ind w:firstLine="720"/>
        <w:rPr>
          <w:sz w:val="24"/>
          <w:szCs w:val="24"/>
          <w:lang w:val="de-DE" w:eastAsia="ar-SA"/>
        </w:rPr>
      </w:pPr>
      <w:r w:rsidRPr="009246E3">
        <w:rPr>
          <w:b/>
          <w:bCs/>
          <w:sz w:val="24"/>
          <w:szCs w:val="24"/>
          <w:lang w:val="de-DE" w:eastAsia="ar-SA"/>
        </w:rPr>
        <w:t>Min/Max osoba u apartmanima 04:</w:t>
      </w:r>
      <w:r w:rsidRPr="00636AC5">
        <w:rPr>
          <w:sz w:val="24"/>
          <w:szCs w:val="24"/>
          <w:lang w:val="de-DE" w:eastAsia="ar-SA"/>
        </w:rPr>
        <w:t xml:space="preserve"> </w:t>
      </w:r>
      <w:r w:rsidR="009246E3">
        <w:rPr>
          <w:sz w:val="24"/>
          <w:szCs w:val="24"/>
          <w:lang w:val="de-DE" w:eastAsia="ar-SA"/>
        </w:rPr>
        <w:t xml:space="preserve">  </w:t>
      </w:r>
      <w:r w:rsidRPr="00636AC5">
        <w:rPr>
          <w:sz w:val="24"/>
          <w:szCs w:val="24"/>
          <w:lang w:val="de-DE" w:eastAsia="ar-SA"/>
        </w:rPr>
        <w:t xml:space="preserve">2 odraslih + 2 djece, 3 odrasle osobe + 1 dijete, 4 odrasle osobe.  -u </w:t>
      </w:r>
      <w:r w:rsidR="009246E3">
        <w:rPr>
          <w:sz w:val="24"/>
          <w:szCs w:val="24"/>
          <w:lang w:val="de-DE" w:eastAsia="ar-SA"/>
        </w:rPr>
        <w:t xml:space="preserve"> </w:t>
      </w:r>
    </w:p>
    <w:p w14:paraId="0C52D3E8" w14:textId="77777777" w:rsidR="009246E3" w:rsidRDefault="00636AC5" w:rsidP="00636AC5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 xml:space="preserve">ovom tipu apartmana ne odobrava se popust za smještaj odraslih osoba. Min. naplata 3,4. -za djecu uzrasta </w:t>
      </w:r>
      <w:r w:rsidR="009246E3">
        <w:rPr>
          <w:sz w:val="24"/>
          <w:szCs w:val="24"/>
          <w:lang w:val="de-DE" w:eastAsia="ar-SA"/>
        </w:rPr>
        <w:t xml:space="preserve"> </w:t>
      </w:r>
    </w:p>
    <w:p w14:paraId="7AAD842C" w14:textId="60983037" w:rsidR="00636AC5" w:rsidRDefault="00636AC5" w:rsidP="00636AC5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 xml:space="preserve">od 2 do 12 godina, u pratnji minimum 2 odrasle osobe, odobrava se popust -30% </w:t>
      </w:r>
    </w:p>
    <w:p w14:paraId="497E8C04" w14:textId="77777777" w:rsidR="009246E3" w:rsidRPr="00636AC5" w:rsidRDefault="009246E3" w:rsidP="00636AC5">
      <w:pPr>
        <w:ind w:firstLine="720"/>
        <w:rPr>
          <w:sz w:val="24"/>
          <w:szCs w:val="24"/>
          <w:lang w:val="de-DE" w:eastAsia="ar-SA"/>
        </w:rPr>
      </w:pPr>
    </w:p>
    <w:p w14:paraId="038864A3" w14:textId="77777777" w:rsidR="009246E3" w:rsidRDefault="00636AC5" w:rsidP="009246E3">
      <w:pPr>
        <w:ind w:firstLine="720"/>
        <w:rPr>
          <w:sz w:val="24"/>
          <w:szCs w:val="24"/>
          <w:lang w:val="de-DE" w:eastAsia="ar-SA"/>
        </w:rPr>
      </w:pPr>
      <w:r w:rsidRPr="009246E3">
        <w:rPr>
          <w:b/>
          <w:bCs/>
          <w:sz w:val="24"/>
          <w:szCs w:val="24"/>
          <w:lang w:val="de-DE" w:eastAsia="ar-SA"/>
        </w:rPr>
        <w:t>Min/Max osoba u apartmanima 02+1L:</w:t>
      </w:r>
      <w:r w:rsidR="009246E3">
        <w:rPr>
          <w:b/>
          <w:bCs/>
          <w:sz w:val="24"/>
          <w:szCs w:val="24"/>
          <w:lang w:val="de-DE" w:eastAsia="ar-SA"/>
        </w:rPr>
        <w:t xml:space="preserve">  </w:t>
      </w:r>
      <w:r w:rsidRPr="00636AC5">
        <w:rPr>
          <w:sz w:val="24"/>
          <w:szCs w:val="24"/>
          <w:lang w:val="de-DE" w:eastAsia="ar-SA"/>
        </w:rPr>
        <w:t xml:space="preserve"> 2 odraslih + 2 djece, 3 odrasle osobe, 3 odrasle osobe + 1 dijete, 4 </w:t>
      </w:r>
    </w:p>
    <w:p w14:paraId="2327D06D" w14:textId="22897E0F" w:rsidR="009246E3" w:rsidRDefault="00636AC5" w:rsidP="009246E3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 xml:space="preserve">odrasle osobe. </w:t>
      </w:r>
    </w:p>
    <w:p w14:paraId="0FB5CBCF" w14:textId="77777777" w:rsidR="009246E3" w:rsidRDefault="009246E3" w:rsidP="009246E3">
      <w:pPr>
        <w:ind w:firstLine="720"/>
        <w:rPr>
          <w:sz w:val="24"/>
          <w:szCs w:val="24"/>
          <w:lang w:val="de-DE" w:eastAsia="ar-SA"/>
        </w:rPr>
      </w:pPr>
    </w:p>
    <w:p w14:paraId="7C2CF466" w14:textId="77777777" w:rsidR="009246E3" w:rsidRDefault="00636AC5" w:rsidP="009246E3">
      <w:pPr>
        <w:ind w:firstLine="720"/>
        <w:rPr>
          <w:sz w:val="24"/>
          <w:szCs w:val="24"/>
          <w:lang w:val="de-DE" w:eastAsia="ar-SA"/>
        </w:rPr>
      </w:pPr>
      <w:r w:rsidRPr="009246E3">
        <w:rPr>
          <w:b/>
          <w:bCs/>
          <w:sz w:val="24"/>
          <w:szCs w:val="24"/>
          <w:lang w:val="de-DE" w:eastAsia="ar-SA"/>
        </w:rPr>
        <w:t>Min. naplata 3. U ovom tipu apartmana primjenjuju se sljedeći popusti:</w:t>
      </w:r>
      <w:r w:rsidRPr="00636AC5">
        <w:rPr>
          <w:sz w:val="24"/>
          <w:szCs w:val="24"/>
          <w:lang w:val="de-DE" w:eastAsia="ar-SA"/>
        </w:rPr>
        <w:t xml:space="preserve"> -uz uslov 4 odrasle osobe, treća i </w:t>
      </w:r>
    </w:p>
    <w:p w14:paraId="75C69CE9" w14:textId="4C588D2E" w:rsidR="009246E3" w:rsidRDefault="00636AC5" w:rsidP="009246E3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>četvrta odrasla osoba imaju popust -10% i dijele pomoćni ležaj</w:t>
      </w:r>
    </w:p>
    <w:p w14:paraId="17930764" w14:textId="77777777" w:rsidR="009246E3" w:rsidRDefault="00636AC5" w:rsidP="009246E3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 xml:space="preserve"> -uz uslov 3 odrasle osobe, treća odrasla osoba nema popust</w:t>
      </w:r>
    </w:p>
    <w:p w14:paraId="638BA42C" w14:textId="77777777" w:rsidR="009246E3" w:rsidRDefault="00636AC5" w:rsidP="009246E3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 xml:space="preserve"> -uz uslov 3 odrasle osobe + jedno dijete od 2 do 12 godina, treća odrasla osoba ima popust 10%, dok dijete </w:t>
      </w:r>
    </w:p>
    <w:p w14:paraId="4C60E4C6" w14:textId="63A8F353" w:rsidR="009246E3" w:rsidRDefault="00636AC5" w:rsidP="009246E3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 xml:space="preserve">ima popust shodno godištu (2 do 7 god -50%; 7 do 12 god -30%). </w:t>
      </w:r>
    </w:p>
    <w:p w14:paraId="656E4FFD" w14:textId="77777777" w:rsidR="009246E3" w:rsidRDefault="00636AC5" w:rsidP="009246E3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 xml:space="preserve">Treća odrasla osoba i dijete dijele pomoćni ležaj </w:t>
      </w:r>
    </w:p>
    <w:p w14:paraId="11E875D5" w14:textId="77777777" w:rsidR="009246E3" w:rsidRDefault="00636AC5" w:rsidP="009246E3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 xml:space="preserve">-u pratnji dvije odrasle osobe popust za djecu od 2 do 7 godina -50% </w:t>
      </w:r>
    </w:p>
    <w:p w14:paraId="3B4A7E83" w14:textId="2FBDBECC" w:rsidR="00636AC5" w:rsidRDefault="009246E3" w:rsidP="009246E3">
      <w:pPr>
        <w:ind w:firstLine="720"/>
        <w:rPr>
          <w:sz w:val="24"/>
          <w:szCs w:val="24"/>
          <w:lang w:val="de-DE" w:eastAsia="ar-SA"/>
        </w:rPr>
      </w:pPr>
      <w:r>
        <w:rPr>
          <w:sz w:val="24"/>
          <w:szCs w:val="24"/>
          <w:lang w:val="de-DE" w:eastAsia="ar-SA"/>
        </w:rPr>
        <w:t>-</w:t>
      </w:r>
      <w:r w:rsidR="00636AC5" w:rsidRPr="00636AC5">
        <w:rPr>
          <w:sz w:val="24"/>
          <w:szCs w:val="24"/>
          <w:lang w:val="de-DE" w:eastAsia="ar-SA"/>
        </w:rPr>
        <w:t xml:space="preserve"> za djecu od 7 do 12 godina -30% (djeca dijele pomoćni ležaj). </w:t>
      </w:r>
    </w:p>
    <w:p w14:paraId="1D4D692F" w14:textId="77777777" w:rsidR="009246E3" w:rsidRPr="00636AC5" w:rsidRDefault="009246E3" w:rsidP="009246E3">
      <w:pPr>
        <w:ind w:firstLine="720"/>
        <w:rPr>
          <w:sz w:val="24"/>
          <w:szCs w:val="24"/>
          <w:lang w:val="de-DE" w:eastAsia="ar-SA"/>
        </w:rPr>
      </w:pPr>
    </w:p>
    <w:p w14:paraId="33E42EFF" w14:textId="77777777" w:rsidR="00636AC5" w:rsidRPr="009246E3" w:rsidRDefault="00636AC5" w:rsidP="00636AC5">
      <w:pPr>
        <w:ind w:firstLine="720"/>
        <w:rPr>
          <w:b/>
          <w:bCs/>
          <w:sz w:val="24"/>
          <w:szCs w:val="24"/>
          <w:lang w:val="de-DE" w:eastAsia="ar-SA"/>
        </w:rPr>
      </w:pPr>
      <w:r w:rsidRPr="009246E3">
        <w:rPr>
          <w:b/>
          <w:bCs/>
          <w:sz w:val="24"/>
          <w:szCs w:val="24"/>
          <w:lang w:val="de-DE" w:eastAsia="ar-SA"/>
        </w:rPr>
        <w:t xml:space="preserve">Dječiji krevetac, na upit: 7,00 € dnevno </w:t>
      </w:r>
    </w:p>
    <w:p w14:paraId="61E20675" w14:textId="77777777" w:rsidR="009246E3" w:rsidRDefault="00636AC5" w:rsidP="00636AC5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 xml:space="preserve">Boravišna taksa i osiguranje iznose 1,50 € po osobi, dnevno. </w:t>
      </w:r>
    </w:p>
    <w:p w14:paraId="6D2A52EA" w14:textId="77777777" w:rsidR="009246E3" w:rsidRDefault="00636AC5" w:rsidP="009246E3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 xml:space="preserve">Boravišna taksa i osiguranje za djecu uzrasta od 12-18 godina iznose 1,00 € po osobi,dnevno. </w:t>
      </w:r>
    </w:p>
    <w:p w14:paraId="3DCA7B56" w14:textId="77777777" w:rsidR="009246E3" w:rsidRDefault="00636AC5" w:rsidP="009246E3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 xml:space="preserve">Djeca uzrasta do 12 godina oslobođena su plaćanja boravišne takse. </w:t>
      </w:r>
    </w:p>
    <w:p w14:paraId="576102C9" w14:textId="77777777" w:rsidR="009246E3" w:rsidRDefault="00636AC5" w:rsidP="009246E3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>Osiguranje za djecu uzrasta do 12 godina iznosi 0,50 € po osobi, dnevno.</w:t>
      </w:r>
    </w:p>
    <w:p w14:paraId="436F3967" w14:textId="0BD3CCB5" w:rsidR="00750651" w:rsidRDefault="00636AC5" w:rsidP="009246E3">
      <w:pPr>
        <w:ind w:firstLine="720"/>
        <w:rPr>
          <w:sz w:val="24"/>
          <w:szCs w:val="24"/>
          <w:lang w:val="de-DE" w:eastAsia="ar-SA"/>
        </w:rPr>
      </w:pPr>
      <w:r w:rsidRPr="00636AC5">
        <w:rPr>
          <w:sz w:val="24"/>
          <w:szCs w:val="24"/>
          <w:lang w:val="de-DE" w:eastAsia="ar-SA"/>
        </w:rPr>
        <w:t xml:space="preserve"> Visina boravišne takse mijenja se u skladu sa opštinskim propisima.</w:t>
      </w:r>
    </w:p>
    <w:p w14:paraId="3D84FCAF" w14:textId="31DE9992" w:rsidR="00750651" w:rsidRDefault="00750651" w:rsidP="00E83F56">
      <w:pPr>
        <w:rPr>
          <w:sz w:val="24"/>
          <w:szCs w:val="24"/>
          <w:lang w:val="de-DE" w:eastAsia="ar-SA"/>
        </w:rPr>
      </w:pPr>
    </w:p>
    <w:p w14:paraId="43B64144" w14:textId="41F2B5A1" w:rsidR="00750651" w:rsidRDefault="00750651" w:rsidP="00E83F56">
      <w:pPr>
        <w:rPr>
          <w:sz w:val="24"/>
          <w:szCs w:val="24"/>
          <w:lang w:val="de-DE" w:eastAsia="ar-SA"/>
        </w:rPr>
      </w:pPr>
    </w:p>
    <w:p w14:paraId="172EB8DC" w14:textId="76767B74" w:rsidR="00750651" w:rsidRDefault="00750651" w:rsidP="00E83F56">
      <w:pPr>
        <w:rPr>
          <w:sz w:val="24"/>
          <w:szCs w:val="24"/>
          <w:lang w:val="de-DE" w:eastAsia="ar-SA"/>
        </w:rPr>
      </w:pPr>
    </w:p>
    <w:p w14:paraId="3A6AFF70" w14:textId="35D62D8D" w:rsidR="00750651" w:rsidRDefault="00750651" w:rsidP="00E83F56">
      <w:pPr>
        <w:rPr>
          <w:sz w:val="24"/>
          <w:szCs w:val="24"/>
          <w:lang w:val="de-DE" w:eastAsia="ar-SA"/>
        </w:rPr>
      </w:pPr>
    </w:p>
    <w:p w14:paraId="749E4719" w14:textId="771A71DB" w:rsidR="00750651" w:rsidRDefault="00750651" w:rsidP="00E83F56">
      <w:pPr>
        <w:rPr>
          <w:sz w:val="24"/>
          <w:szCs w:val="24"/>
          <w:lang w:val="de-DE" w:eastAsia="ar-SA"/>
        </w:rPr>
      </w:pPr>
    </w:p>
    <w:p w14:paraId="4C8ECE6D" w14:textId="1D920CC8" w:rsidR="00750651" w:rsidRDefault="00750651" w:rsidP="00E83F56">
      <w:pPr>
        <w:rPr>
          <w:sz w:val="24"/>
          <w:szCs w:val="24"/>
          <w:lang w:val="de-DE" w:eastAsia="ar-SA"/>
        </w:rPr>
      </w:pPr>
    </w:p>
    <w:p w14:paraId="07011EB0" w14:textId="3FC560B6" w:rsidR="00750651" w:rsidRPr="009246E3" w:rsidRDefault="009246E3" w:rsidP="009246E3">
      <w:pPr>
        <w:jc w:val="center"/>
        <w:rPr>
          <w:b/>
          <w:bCs/>
          <w:sz w:val="24"/>
          <w:szCs w:val="24"/>
          <w:lang w:val="de-DE" w:eastAsia="ar-SA"/>
        </w:rPr>
      </w:pPr>
      <w:r w:rsidRPr="009246E3">
        <w:rPr>
          <w:b/>
          <w:bCs/>
          <w:sz w:val="24"/>
          <w:szCs w:val="24"/>
          <w:lang w:val="de-DE" w:eastAsia="ar-SA"/>
        </w:rPr>
        <w:t>TROŠKOVI REZERVACIJE  20 KM</w:t>
      </w:r>
    </w:p>
    <w:p w14:paraId="3804D247" w14:textId="77777777" w:rsidR="00E83F56" w:rsidRPr="00E83F56" w:rsidRDefault="00E83F56" w:rsidP="00E83F56">
      <w:pPr>
        <w:ind w:firstLine="720"/>
        <w:rPr>
          <w:sz w:val="24"/>
          <w:szCs w:val="24"/>
          <w:lang w:val="de-DE" w:eastAsia="ar-SA"/>
        </w:rPr>
      </w:pPr>
    </w:p>
    <w:sectPr w:rsidR="00E83F56" w:rsidRPr="00E83F56" w:rsidSect="006F03C6">
      <w:type w:val="continuous"/>
      <w:pgSz w:w="11900" w:h="16850"/>
      <w:pgMar w:top="280" w:right="2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B7C"/>
    <w:multiLevelType w:val="multilevel"/>
    <w:tmpl w:val="922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F46C4"/>
    <w:multiLevelType w:val="multilevel"/>
    <w:tmpl w:val="25CE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37AD7"/>
    <w:multiLevelType w:val="hybridMultilevel"/>
    <w:tmpl w:val="E1028CCC"/>
    <w:lvl w:ilvl="0" w:tplc="EE420A1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810BF"/>
    <w:multiLevelType w:val="multilevel"/>
    <w:tmpl w:val="392A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07B25"/>
    <w:multiLevelType w:val="multilevel"/>
    <w:tmpl w:val="FE78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44154"/>
    <w:multiLevelType w:val="multilevel"/>
    <w:tmpl w:val="D212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83B3F"/>
    <w:multiLevelType w:val="multilevel"/>
    <w:tmpl w:val="5B90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6"/>
    <w:rsid w:val="00081BBD"/>
    <w:rsid w:val="000B33D7"/>
    <w:rsid w:val="00147B5E"/>
    <w:rsid w:val="00196549"/>
    <w:rsid w:val="001D2288"/>
    <w:rsid w:val="00371AE2"/>
    <w:rsid w:val="00424E8D"/>
    <w:rsid w:val="00455715"/>
    <w:rsid w:val="00477E5F"/>
    <w:rsid w:val="004C08E2"/>
    <w:rsid w:val="00522DF5"/>
    <w:rsid w:val="005E7E2B"/>
    <w:rsid w:val="00613C77"/>
    <w:rsid w:val="00636AC5"/>
    <w:rsid w:val="006534CD"/>
    <w:rsid w:val="00692126"/>
    <w:rsid w:val="006F03C6"/>
    <w:rsid w:val="00750651"/>
    <w:rsid w:val="00826CB6"/>
    <w:rsid w:val="009246E3"/>
    <w:rsid w:val="00941CE8"/>
    <w:rsid w:val="009706B7"/>
    <w:rsid w:val="009B083B"/>
    <w:rsid w:val="00AF4956"/>
    <w:rsid w:val="00B34903"/>
    <w:rsid w:val="00B40A6F"/>
    <w:rsid w:val="00B85025"/>
    <w:rsid w:val="00BB7EA5"/>
    <w:rsid w:val="00CB2F86"/>
    <w:rsid w:val="00D223C1"/>
    <w:rsid w:val="00D24CB6"/>
    <w:rsid w:val="00D67C5A"/>
    <w:rsid w:val="00E20DC7"/>
    <w:rsid w:val="00E57B15"/>
    <w:rsid w:val="00E83F56"/>
    <w:rsid w:val="00F8755F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AE04"/>
  <w15:docId w15:val="{19F7D086-2B06-48A3-9724-67E124F2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03C6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qFormat/>
    <w:rsid w:val="00D67C5A"/>
    <w:pPr>
      <w:keepNext/>
      <w:widowControl/>
      <w:tabs>
        <w:tab w:val="num" w:pos="0"/>
      </w:tabs>
      <w:suppressAutoHyphens/>
      <w:autoSpaceDE/>
      <w:autoSpaceDN/>
      <w:ind w:left="432" w:hanging="432"/>
      <w:outlineLvl w:val="0"/>
    </w:pPr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6F03C6"/>
    <w:rPr>
      <w:b/>
      <w:bCs/>
      <w:sz w:val="24"/>
      <w:szCs w:val="24"/>
    </w:rPr>
  </w:style>
  <w:style w:type="paragraph" w:styleId="Naslov">
    <w:name w:val="Title"/>
    <w:basedOn w:val="Normal"/>
    <w:uiPriority w:val="1"/>
    <w:qFormat/>
    <w:rsid w:val="006F03C6"/>
    <w:pPr>
      <w:spacing w:line="630" w:lineRule="exact"/>
      <w:ind w:left="4080"/>
    </w:pPr>
    <w:rPr>
      <w:b/>
      <w:bCs/>
      <w:sz w:val="52"/>
      <w:szCs w:val="52"/>
    </w:rPr>
  </w:style>
  <w:style w:type="paragraph" w:styleId="Odlomakpopisa">
    <w:name w:val="List Paragraph"/>
    <w:basedOn w:val="Normal"/>
    <w:uiPriority w:val="1"/>
    <w:qFormat/>
    <w:rsid w:val="006F03C6"/>
  </w:style>
  <w:style w:type="paragraph" w:customStyle="1" w:styleId="TableParagraph">
    <w:name w:val="Table Paragraph"/>
    <w:basedOn w:val="Normal"/>
    <w:uiPriority w:val="1"/>
    <w:qFormat/>
    <w:rsid w:val="006F03C6"/>
    <w:pPr>
      <w:spacing w:line="323" w:lineRule="exact"/>
      <w:ind w:left="107"/>
      <w:jc w:val="center"/>
    </w:pPr>
  </w:style>
  <w:style w:type="character" w:customStyle="1" w:styleId="Naslov1Char">
    <w:name w:val="Naslov 1 Char"/>
    <w:basedOn w:val="Zadanifontodlomka"/>
    <w:link w:val="Naslov1"/>
    <w:rsid w:val="00D67C5A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styleId="Hiperveza">
    <w:name w:val="Hyperlink"/>
    <w:basedOn w:val="Zadanifontodlomka"/>
    <w:unhideWhenUsed/>
    <w:rsid w:val="00D67C5A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D67C5A"/>
    <w:pPr>
      <w:widowControl/>
      <w:tabs>
        <w:tab w:val="center" w:pos="4320"/>
        <w:tab w:val="right" w:pos="8640"/>
      </w:tabs>
      <w:suppressAutoHyphens/>
      <w:autoSpaceDE/>
      <w:autoSpaceDN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ZaglavljeChar">
    <w:name w:val="Zaglavlje Char"/>
    <w:basedOn w:val="Zadanifontodlomka"/>
    <w:link w:val="Zaglavlje"/>
    <w:rsid w:val="00D67C5A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7E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7EA5"/>
    <w:rPr>
      <w:rFonts w:ascii="Tahoma" w:eastAsia="Calibri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FE6FB3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D2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PASTIME d</vt:lpstr>
      <vt:lpstr>PASTIME d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PASTIME d</dc:title>
  <dc:creator>WIN10</dc:creator>
  <cp:lastModifiedBy>Guverner Turist Guverner Turist</cp:lastModifiedBy>
  <cp:revision>2</cp:revision>
  <cp:lastPrinted>2024-08-14T13:46:00Z</cp:lastPrinted>
  <dcterms:created xsi:type="dcterms:W3CDTF">2024-10-31T09:52:00Z</dcterms:created>
  <dcterms:modified xsi:type="dcterms:W3CDTF">2024-11-04T09:40:00Z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2022-01-15T00:00:00Z</vt:filetime>
  </property>
</Properties>
</file>